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D8" w:rsidRPr="008575EE" w:rsidRDefault="0092468A" w:rsidP="005F19D8">
      <w:pPr>
        <w:spacing w:after="0" w:line="240" w:lineRule="auto"/>
        <w:ind w:left="360" w:right="360"/>
        <w:jc w:val="center"/>
        <w:outlineLvl w:val="0"/>
        <w:rPr>
          <w:rFonts w:asciiTheme="majorHAnsi" w:hAnsiTheme="majorHAnsi" w:cs="Times New Roman"/>
          <w:b/>
          <w:color w:val="0D0D0D" w:themeColor="text1" w:themeTint="F2"/>
          <w:sz w:val="36"/>
          <w:szCs w:val="24"/>
        </w:rPr>
      </w:pPr>
      <w:r w:rsidRPr="008575EE">
        <w:rPr>
          <w:rFonts w:asciiTheme="majorHAnsi" w:hAnsiTheme="majorHAnsi" w:cs="Times New Roman"/>
          <w:b/>
          <w:color w:val="0D0D0D" w:themeColor="text1" w:themeTint="F2"/>
          <w:sz w:val="36"/>
          <w:szCs w:val="24"/>
        </w:rPr>
        <w:t xml:space="preserve">On Singh’s </w:t>
      </w:r>
      <w:r w:rsidR="000A324B" w:rsidRPr="008575EE">
        <w:rPr>
          <w:rFonts w:asciiTheme="majorHAnsi" w:hAnsiTheme="majorHAnsi" w:cs="Times New Roman"/>
          <w:b/>
          <w:color w:val="0D0D0D" w:themeColor="text1" w:themeTint="F2"/>
          <w:sz w:val="36"/>
          <w:szCs w:val="24"/>
        </w:rPr>
        <w:t xml:space="preserve">dressed epsilon </w:t>
      </w:r>
      <w:r w:rsidRPr="008575EE">
        <w:rPr>
          <w:rFonts w:asciiTheme="majorHAnsi" w:hAnsiTheme="majorHAnsi" w:cs="Times New Roman"/>
          <w:b/>
          <w:color w:val="0D0D0D" w:themeColor="text1" w:themeTint="F2"/>
          <w:sz w:val="36"/>
          <w:szCs w:val="24"/>
        </w:rPr>
        <w:t xml:space="preserve">perspective of </w:t>
      </w:r>
      <w:proofErr w:type="spellStart"/>
      <w:r w:rsidR="00DA221B" w:rsidRPr="008575EE">
        <w:rPr>
          <w:rFonts w:asciiTheme="majorHAnsi" w:hAnsiTheme="majorHAnsi" w:cs="Times New Roman"/>
          <w:b/>
          <w:color w:val="0D0D0D" w:themeColor="text1" w:themeTint="F2"/>
          <w:sz w:val="36"/>
          <w:szCs w:val="24"/>
        </w:rPr>
        <w:t>multigroup</w:t>
      </w:r>
      <w:proofErr w:type="spellEnd"/>
    </w:p>
    <w:p w:rsidR="005F19D8" w:rsidRPr="008575EE" w:rsidRDefault="005F19D8" w:rsidP="005F19D8">
      <w:pPr>
        <w:spacing w:after="0" w:line="240" w:lineRule="auto"/>
        <w:ind w:left="360" w:right="360"/>
        <w:jc w:val="center"/>
        <w:outlineLvl w:val="0"/>
        <w:rPr>
          <w:rFonts w:asciiTheme="majorHAnsi" w:hAnsiTheme="majorHAnsi" w:cs="Times New Roman"/>
          <w:b/>
          <w:color w:val="0D0D0D" w:themeColor="text1" w:themeTint="F2"/>
          <w:sz w:val="24"/>
          <w:szCs w:val="24"/>
        </w:rPr>
      </w:pPr>
    </w:p>
    <w:p w:rsidR="005F19D8" w:rsidRPr="008575EE" w:rsidRDefault="005F19D8" w:rsidP="005F19D8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AA06CD" w:rsidRPr="008575EE" w:rsidRDefault="00AA06CD" w:rsidP="00AA06CD">
      <w:pPr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3C7C2C" w:rsidRPr="008575EE" w:rsidRDefault="003C7C2C" w:rsidP="00AA06CD">
      <w:pPr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3C7C2C" w:rsidRPr="008575EE" w:rsidRDefault="003C7C2C" w:rsidP="00AA06CD">
      <w:pPr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</w:p>
    <w:p w:rsidR="00AA06CD" w:rsidRPr="008575EE" w:rsidRDefault="00AA06CD" w:rsidP="00AA06CD">
      <w:pPr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bCs/>
          <w:sz w:val="24"/>
          <w:szCs w:val="24"/>
          <w:lang w:val="en-US"/>
        </w:rPr>
        <w:t>Abstract:</w:t>
      </w:r>
    </w:p>
    <w:p w:rsidR="000F7128" w:rsidRPr="008575EE" w:rsidRDefault="0055408D" w:rsidP="00983264">
      <w:pPr>
        <w:ind w:left="720" w:right="720"/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This paper investigates some aspects 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of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from Singh's per</w:t>
      </w:r>
      <w:r w:rsidRPr="008575EE">
        <w:rPr>
          <w:rFonts w:asciiTheme="majorHAnsi" w:hAnsiTheme="majorHAnsi"/>
          <w:sz w:val="24"/>
          <w:szCs w:val="24"/>
          <w:lang w:val="en-US"/>
        </w:rPr>
        <w:t>spective. It introduces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a structured approach to analyzing 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the aspects of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presented in this paper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using dressed epsilon notation. We begin by defining the hierarchical decomposition of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, establishing that each 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-level reference set in the hierarchical decomposition of a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ov</w:t>
      </w:r>
      <w:r w:rsidRPr="008575EE">
        <w:rPr>
          <w:rFonts w:asciiTheme="majorHAnsi" w:hAnsiTheme="majorHAnsi"/>
          <w:sz w:val="24"/>
          <w:szCs w:val="24"/>
          <w:lang w:val="en-US"/>
        </w:rPr>
        <w:t>er a group is itself a subgroup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>.</w:t>
      </w:r>
      <w:r w:rsidR="00DC0EDC" w:rsidRPr="008575E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We then present a fundamental characterization of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by proving that a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</m:oMath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is a multigroup over a set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if and on</w:t>
      </w:r>
      <w:proofErr w:type="spellStart"/>
      <w:r w:rsidR="009D3881" w:rsidRPr="008575EE">
        <w:rPr>
          <w:rFonts w:asciiTheme="majorHAnsi" w:hAnsiTheme="majorHAnsi"/>
          <w:sz w:val="24"/>
          <w:szCs w:val="24"/>
          <w:lang w:val="en-US"/>
        </w:rPr>
        <w:t>ly</w:t>
      </w:r>
      <w:proofErr w:type="spellEnd"/>
      <w:r w:rsidR="009D3881" w:rsidRPr="008575EE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="009D3881" w:rsidRPr="008575EE">
        <w:rPr>
          <w:rFonts w:asciiTheme="majorHAnsi" w:hAnsiTheme="majorHAnsi"/>
          <w:sz w:val="24"/>
          <w:szCs w:val="24"/>
          <w:lang w:val="en-US"/>
        </w:rPr>
        <w:t xml:space="preserve">if </w:t>
      </w:r>
      <w:proofErr w:type="gramEnd"/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 xml:space="preserve">A,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∀x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A⟹p≥(m∧n)</m:t>
        </m:r>
      </m:oMath>
      <w:r w:rsidR="009D3881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Additionally, we define the sets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p>
        </m:sSup>
      </m:oMath>
      <w:r w:rsidR="00A4200C">
        <w:rPr>
          <w:rFonts w:asciiTheme="majorHAnsi" w:eastAsiaTheme="minorEastAsia" w:hAnsiTheme="majorHAnsi"/>
          <w:sz w:val="24"/>
          <w:szCs w:val="24"/>
          <w:lang w:val="en-US"/>
        </w:rPr>
        <w:t xml:space="preserve"> and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*</m:t>
            </m:r>
          </m:sub>
        </m:sSub>
      </m:oMath>
      <w:r w:rsidR="00A4200C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and prove that both are subgroups of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9D3881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using Singh’s dressed epsilon notation. </w:t>
      </w:r>
      <w:r w:rsidR="009D3881" w:rsidRPr="008575EE">
        <w:rPr>
          <w:rFonts w:asciiTheme="majorHAnsi" w:hAnsiTheme="majorHAnsi"/>
          <w:sz w:val="24"/>
          <w:szCs w:val="24"/>
          <w:lang w:val="en-US"/>
        </w:rPr>
        <w:t>Our work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further investigates the algeb</w:t>
      </w:r>
      <w:r w:rsidR="00DC0EDC" w:rsidRPr="008575EE">
        <w:rPr>
          <w:rFonts w:asciiTheme="majorHAnsi" w:hAnsiTheme="majorHAnsi"/>
          <w:sz w:val="24"/>
          <w:szCs w:val="24"/>
          <w:lang w:val="en-US"/>
        </w:rPr>
        <w:t xml:space="preserve">raic properties of </w:t>
      </w:r>
      <w:proofErr w:type="spellStart"/>
      <w:r w:rsidR="00DC0EDC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DC0EDC" w:rsidRPr="008575EE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>and establi</w:t>
      </w:r>
      <w:r w:rsidR="009D3881" w:rsidRPr="008575EE">
        <w:rPr>
          <w:rFonts w:asciiTheme="majorHAnsi" w:hAnsiTheme="majorHAnsi"/>
          <w:sz w:val="24"/>
          <w:szCs w:val="24"/>
          <w:lang w:val="en-US"/>
        </w:rPr>
        <w:t xml:space="preserve">shes criteria for </w:t>
      </w:r>
      <w:proofErr w:type="spellStart"/>
      <w:r w:rsidR="009D3881" w:rsidRPr="008575EE">
        <w:rPr>
          <w:rFonts w:asciiTheme="majorHAnsi" w:hAnsiTheme="majorHAnsi"/>
          <w:sz w:val="24"/>
          <w:szCs w:val="24"/>
          <w:lang w:val="en-US"/>
        </w:rPr>
        <w:t>commutativity</w:t>
      </w:r>
      <w:proofErr w:type="spellEnd"/>
      <w:r w:rsidR="009D3881" w:rsidRPr="008575EE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We also </w:t>
      </w:r>
      <w:r w:rsidR="006574B1" w:rsidRPr="008575EE">
        <w:rPr>
          <w:rFonts w:asciiTheme="majorHAnsi" w:hAnsiTheme="majorHAnsi"/>
          <w:sz w:val="24"/>
          <w:szCs w:val="24"/>
          <w:lang w:val="en-US"/>
        </w:rPr>
        <w:t>demonstrate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that while the intersection of two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is always a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>, their union does not necessarily inherit this structure. The concept</w:t>
      </w:r>
      <w:r w:rsidR="00DC0EDC" w:rsidRPr="008575EE">
        <w:rPr>
          <w:rFonts w:asciiTheme="majorHAnsi" w:hAnsiTheme="majorHAnsi"/>
          <w:sz w:val="24"/>
          <w:szCs w:val="24"/>
          <w:lang w:val="en-US"/>
        </w:rPr>
        <w:t xml:space="preserve"> of </w:t>
      </w:r>
      <w:proofErr w:type="spellStart"/>
      <w:r w:rsidR="00DC0EDC" w:rsidRPr="008575EE">
        <w:rPr>
          <w:rFonts w:asciiTheme="majorHAnsi" w:hAnsiTheme="majorHAnsi"/>
          <w:sz w:val="24"/>
          <w:szCs w:val="24"/>
          <w:lang w:val="en-US"/>
        </w:rPr>
        <w:t>submultigroup</w:t>
      </w:r>
      <w:proofErr w:type="spellEnd"/>
      <w:r w:rsidR="00DC0EDC" w:rsidRPr="008575EE">
        <w:rPr>
          <w:rFonts w:asciiTheme="majorHAnsi" w:hAnsiTheme="majorHAnsi"/>
          <w:sz w:val="24"/>
          <w:szCs w:val="24"/>
          <w:lang w:val="en-US"/>
        </w:rPr>
        <w:t xml:space="preserve"> is introduced to formalize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the relationship between two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F405CD" w:rsidRPr="008575EE">
        <w:rPr>
          <w:rFonts w:asciiTheme="majorHAnsi" w:hAnsiTheme="majorHAnsi"/>
          <w:sz w:val="24"/>
          <w:szCs w:val="24"/>
          <w:lang w:val="en-US"/>
        </w:rPr>
        <w:t>.</w:t>
      </w:r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Finally, we establish the equivalence between certain </w:t>
      </w:r>
      <w:proofErr w:type="spellStart"/>
      <w:r w:rsidR="00983264"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="00983264" w:rsidRPr="008575EE">
        <w:rPr>
          <w:rFonts w:asciiTheme="majorHAnsi" w:hAnsiTheme="majorHAnsi"/>
          <w:sz w:val="24"/>
          <w:szCs w:val="24"/>
          <w:lang w:val="en-US"/>
        </w:rPr>
        <w:t xml:space="preserve"> properties, such as the symmetry </w:t>
      </w:r>
      <w:r w:rsidR="000F7128" w:rsidRPr="008575EE">
        <w:rPr>
          <w:rFonts w:asciiTheme="majorHAnsi" w:hAnsiTheme="majorHAnsi"/>
          <w:sz w:val="24"/>
          <w:szCs w:val="24"/>
          <w:lang w:val="en-US"/>
        </w:rPr>
        <w:t xml:space="preserve">of </w:t>
      </w:r>
      <w:proofErr w:type="spellStart"/>
      <w:r w:rsidR="000F7128"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="000F7128" w:rsidRPr="008575EE">
        <w:rPr>
          <w:rFonts w:asciiTheme="majorHAnsi" w:hAnsiTheme="majorHAnsi"/>
          <w:sz w:val="24"/>
          <w:szCs w:val="24"/>
          <w:lang w:val="en-US"/>
        </w:rPr>
        <w:t xml:space="preserve"> based on product</w:t>
      </w:r>
      <w:r w:rsidR="0081797B" w:rsidRPr="008575EE">
        <w:rPr>
          <w:rFonts w:asciiTheme="majorHAnsi" w:hAnsiTheme="majorHAnsi"/>
          <w:sz w:val="24"/>
          <w:szCs w:val="24"/>
          <w:lang w:val="en-US"/>
        </w:rPr>
        <w:t xml:space="preserve"> of </w:t>
      </w:r>
      <w:r w:rsidR="000F7128" w:rsidRPr="008575EE">
        <w:rPr>
          <w:rFonts w:asciiTheme="majorHAnsi" w:hAnsiTheme="majorHAnsi"/>
          <w:sz w:val="24"/>
          <w:szCs w:val="24"/>
          <w:lang w:val="en-US"/>
        </w:rPr>
        <w:t>elements and conjugate conditions.</w:t>
      </w:r>
    </w:p>
    <w:p w:rsidR="008D7D06" w:rsidRPr="008575EE" w:rsidRDefault="0079229E" w:rsidP="008D7D06">
      <w:pPr>
        <w:ind w:left="720" w:right="720"/>
        <w:jc w:val="both"/>
        <w:rPr>
          <w:rFonts w:asciiTheme="majorHAnsi" w:hAnsiTheme="majorHAnsi"/>
          <w:sz w:val="24"/>
          <w:szCs w:val="24"/>
        </w:rPr>
      </w:pPr>
      <w:r w:rsidRPr="008575EE">
        <w:rPr>
          <w:rFonts w:asciiTheme="majorHAnsi" w:eastAsiaTheme="minorEastAsia" w:hAnsiTheme="majorHAnsi"/>
          <w:b/>
          <w:sz w:val="24"/>
          <w:szCs w:val="24"/>
        </w:rPr>
        <w:t>Keywords</w:t>
      </w:r>
      <w:r w:rsidRPr="008575EE">
        <w:rPr>
          <w:rFonts w:asciiTheme="majorHAnsi" w:eastAsiaTheme="minorEastAsia" w:hAnsiTheme="majorHAnsi"/>
          <w:sz w:val="24"/>
          <w:szCs w:val="24"/>
        </w:rPr>
        <w:t>:</w:t>
      </w:r>
      <w:r w:rsidR="006757A4" w:rsidRPr="008575EE">
        <w:rPr>
          <w:rFonts w:asciiTheme="majorHAnsi" w:eastAsiaTheme="minorEastAsia" w:hAnsiTheme="majorHAnsi"/>
          <w:sz w:val="24"/>
          <w:szCs w:val="24"/>
        </w:rPr>
        <w:t xml:space="preserve"> </w:t>
      </w:r>
      <w:r w:rsidRPr="008575EE">
        <w:rPr>
          <w:rFonts w:asciiTheme="majorHAnsi" w:eastAsiaTheme="minorEastAsia" w:hAnsiTheme="majorHAnsi"/>
          <w:sz w:val="24"/>
          <w:szCs w:val="24"/>
        </w:rPr>
        <w:t xml:space="preserve">Dressed epsilon, </w:t>
      </w:r>
      <w:proofErr w:type="spellStart"/>
      <w:r w:rsidR="00CA75D5" w:rsidRPr="008575EE">
        <w:rPr>
          <w:rFonts w:asciiTheme="majorHAnsi" w:eastAsiaTheme="minorEastAsia" w:hAnsiTheme="majorHAnsi"/>
          <w:sz w:val="24"/>
          <w:szCs w:val="24"/>
        </w:rPr>
        <w:t>Multigroup</w:t>
      </w:r>
      <w:proofErr w:type="spellEnd"/>
      <w:r w:rsidR="00CA75D5" w:rsidRPr="008575EE">
        <w:rPr>
          <w:rFonts w:asciiTheme="majorHAnsi" w:eastAsiaTheme="minorEastAsia" w:hAnsiTheme="majorHAnsi"/>
          <w:sz w:val="24"/>
          <w:szCs w:val="24"/>
        </w:rPr>
        <w:t xml:space="preserve"> </w:t>
      </w:r>
      <w:r w:rsidRPr="008575EE">
        <w:rPr>
          <w:rFonts w:asciiTheme="majorHAnsi" w:eastAsiaTheme="minorEastAsia" w:hAnsiTheme="majorHAnsi"/>
          <w:sz w:val="24"/>
          <w:szCs w:val="24"/>
        </w:rPr>
        <w:t xml:space="preserve">Operations, </w:t>
      </w:r>
      <w:r w:rsidR="008D7D06" w:rsidRPr="008575EE">
        <w:rPr>
          <w:rFonts w:asciiTheme="majorHAnsi" w:eastAsiaTheme="minorEastAsia" w:hAnsiTheme="majorHAnsi"/>
          <w:sz w:val="24"/>
          <w:szCs w:val="24"/>
        </w:rPr>
        <w:t>Singh</w:t>
      </w:r>
      <w:r w:rsidR="006F647B" w:rsidRPr="008575EE">
        <w:rPr>
          <w:rFonts w:asciiTheme="majorHAnsi" w:eastAsiaTheme="minorEastAsia" w:hAnsiTheme="majorHAnsi"/>
          <w:sz w:val="24"/>
          <w:szCs w:val="24"/>
        </w:rPr>
        <w:t xml:space="preserve">, </w:t>
      </w:r>
      <w:proofErr w:type="spellStart"/>
      <w:r w:rsidR="006F647B" w:rsidRPr="008575EE">
        <w:rPr>
          <w:rFonts w:asciiTheme="majorHAnsi" w:eastAsiaTheme="minorEastAsia" w:hAnsiTheme="majorHAnsi"/>
          <w:sz w:val="24"/>
          <w:szCs w:val="24"/>
        </w:rPr>
        <w:t>Submultigroup</w:t>
      </w:r>
      <w:proofErr w:type="spellEnd"/>
    </w:p>
    <w:p w:rsidR="008D7D06" w:rsidRPr="008575EE" w:rsidRDefault="008D7D06" w:rsidP="008D7D06">
      <w:pPr>
        <w:ind w:left="720" w:right="720"/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 xml:space="preserve">AMS </w:t>
      </w:r>
      <w:proofErr w:type="spellStart"/>
      <w:r w:rsidRPr="008575EE">
        <w:rPr>
          <w:rFonts w:asciiTheme="majorHAnsi" w:hAnsiTheme="majorHAnsi"/>
          <w:b/>
          <w:sz w:val="24"/>
          <w:szCs w:val="24"/>
          <w:lang w:val="en-US"/>
        </w:rPr>
        <w:t>Classifcation</w:t>
      </w:r>
      <w:proofErr w:type="spellEnd"/>
      <w:r w:rsidRPr="008575EE">
        <w:rPr>
          <w:rFonts w:asciiTheme="majorHAnsi" w:hAnsiTheme="majorHAnsi"/>
          <w:b/>
          <w:sz w:val="24"/>
          <w:szCs w:val="24"/>
          <w:lang w:val="en-US"/>
        </w:rPr>
        <w:t>:</w:t>
      </w:r>
      <w:r w:rsidR="006757A4" w:rsidRPr="008575EE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8575EE">
        <w:rPr>
          <w:rFonts w:asciiTheme="majorHAnsi" w:hAnsiTheme="majorHAnsi"/>
          <w:sz w:val="24"/>
          <w:szCs w:val="24"/>
        </w:rPr>
        <w:t xml:space="preserve">03E20, </w:t>
      </w:r>
      <w:r w:rsidRPr="008575EE">
        <w:rPr>
          <w:rFonts w:asciiTheme="majorHAnsi" w:hAnsiTheme="majorHAnsi"/>
          <w:sz w:val="24"/>
          <w:szCs w:val="24"/>
          <w:lang w:val="en-US"/>
        </w:rPr>
        <w:t>06D72, 03E72, 20N25</w:t>
      </w:r>
    </w:p>
    <w:p w:rsidR="00096BC8" w:rsidRPr="008575EE" w:rsidRDefault="00096BC8" w:rsidP="008D7D06">
      <w:pPr>
        <w:ind w:left="720" w:righ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8E138A" w:rsidRPr="008575EE" w:rsidRDefault="008E138A" w:rsidP="008D7D06">
      <w:pPr>
        <w:ind w:left="720" w:righ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9014D5" w:rsidRDefault="009014D5" w:rsidP="008D7D06">
      <w:pPr>
        <w:ind w:left="720" w:righ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C3700" w:rsidRPr="008575EE" w:rsidRDefault="007C3700" w:rsidP="008D7D06">
      <w:pPr>
        <w:ind w:left="720" w:righ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8E138A" w:rsidRPr="008575EE" w:rsidRDefault="008E138A" w:rsidP="008D7D06">
      <w:pPr>
        <w:ind w:left="720" w:righ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3625EF" w:rsidRPr="008575EE" w:rsidRDefault="00EA0E4F" w:rsidP="00EA0E4F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lastRenderedPageBreak/>
        <w:t>1</w:t>
      </w:r>
      <w:r w:rsidRPr="008575EE">
        <w:rPr>
          <w:rFonts w:asciiTheme="majorHAnsi" w:hAnsiTheme="majorHAnsi"/>
          <w:b/>
          <w:sz w:val="24"/>
          <w:szCs w:val="24"/>
          <w:lang w:val="en-US"/>
        </w:rPr>
        <w:tab/>
      </w:r>
      <w:r w:rsidR="007E44B9" w:rsidRPr="008575EE">
        <w:rPr>
          <w:rFonts w:asciiTheme="majorHAnsi" w:hAnsiTheme="majorHAnsi"/>
          <w:b/>
          <w:sz w:val="24"/>
          <w:szCs w:val="24"/>
          <w:lang w:val="en-US"/>
        </w:rPr>
        <w:t>INTRODUCTION</w:t>
      </w:r>
    </w:p>
    <w:p w:rsidR="005B50BB" w:rsidRPr="008575EE" w:rsidRDefault="00FF367A" w:rsidP="00FF367A">
      <w:pPr>
        <w:jc w:val="both"/>
        <w:rPr>
          <w:rFonts w:asciiTheme="majorHAnsi" w:eastAsiaTheme="minorEastAsia" w:hAnsiTheme="majorHAnsi"/>
          <w:sz w:val="24"/>
          <w:szCs w:val="24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The concept of groups forms a fundamental pillar in abstract algebra, with applications spanning fields </w:t>
      </w:r>
      <w:r w:rsidR="003B5A68" w:rsidRPr="008575EE">
        <w:rPr>
          <w:rFonts w:asciiTheme="majorHAnsi" w:hAnsiTheme="majorHAnsi"/>
          <w:sz w:val="24"/>
          <w:szCs w:val="24"/>
          <w:lang w:val="en-US"/>
        </w:rPr>
        <w:t>such as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mathe</w:t>
      </w:r>
      <w:r w:rsidR="00F1218A" w:rsidRPr="008575EE">
        <w:rPr>
          <w:rFonts w:asciiTheme="majorHAnsi" w:hAnsiTheme="majorHAnsi"/>
          <w:sz w:val="24"/>
          <w:szCs w:val="24"/>
          <w:lang w:val="en-US"/>
        </w:rPr>
        <w:t>matics, computer science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and physics. Classical group theory primarily deals with sets and binary operations that satisfy closure, associativity, the existence of an identity element, and the presence of </w:t>
      </w:r>
      <w:r w:rsidR="003B5A68" w:rsidRPr="008575EE">
        <w:rPr>
          <w:rFonts w:asciiTheme="majorHAnsi" w:hAnsiTheme="majorHAnsi"/>
          <w:sz w:val="24"/>
          <w:szCs w:val="24"/>
          <w:lang w:val="en-US"/>
        </w:rPr>
        <w:t>an inverse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. However, there is a growing interest in generalizing these notions to accommodate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leading to the concept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</w:t>
      </w:r>
      <w:r w:rsidR="007C3700">
        <w:rPr>
          <w:rFonts w:asciiTheme="majorHAnsi" w:hAnsiTheme="majorHAnsi"/>
          <w:sz w:val="24"/>
          <w:szCs w:val="24"/>
          <w:lang w:val="en-US"/>
        </w:rPr>
        <w:t>ps</w:t>
      </w:r>
      <w:proofErr w:type="spellEnd"/>
      <w:r w:rsidR="007C3700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FA4896" w:rsidRPr="008575EE">
        <w:rPr>
          <w:rFonts w:asciiTheme="majorHAnsi" w:hAnsiTheme="majorHAnsi"/>
          <w:sz w:val="24"/>
          <w:szCs w:val="24"/>
          <w:lang w:val="en-US"/>
        </w:rPr>
        <w:t>(</w:t>
      </w:r>
      <w:proofErr w:type="spellStart"/>
      <w:r w:rsidR="00FA4896" w:rsidRPr="008575EE">
        <w:rPr>
          <w:rFonts w:asciiTheme="majorHAnsi" w:eastAsiaTheme="minorEastAsia" w:hAnsiTheme="majorHAnsi"/>
          <w:sz w:val="24"/>
          <w:szCs w:val="24"/>
        </w:rPr>
        <w:t>Baumslag</w:t>
      </w:r>
      <w:proofErr w:type="spellEnd"/>
      <w:r w:rsidR="00FA4896" w:rsidRPr="008575EE">
        <w:rPr>
          <w:rFonts w:asciiTheme="majorHAnsi" w:eastAsiaTheme="minorEastAsia" w:hAnsiTheme="majorHAnsi"/>
          <w:sz w:val="24"/>
          <w:szCs w:val="24"/>
        </w:rPr>
        <w:t xml:space="preserve"> and Chandler, 1968).</w:t>
      </w:r>
    </w:p>
    <w:p w:rsidR="00FF367A" w:rsidRPr="008575EE" w:rsidRDefault="00FF367A" w:rsidP="00FF367A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Singh introduced the notion of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as a natural extension of the classical group, utilizing the dressed epsilon notation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,</m:t>
        </m:r>
        <m:sSubSup>
          <m:sSub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)</m:t>
        </m:r>
      </m:oMath>
      <w:r w:rsidRPr="008575EE">
        <w:rPr>
          <w:rFonts w:asciiTheme="majorHAnsi" w:hAnsiTheme="majorHAnsi"/>
          <w:sz w:val="24"/>
          <w:szCs w:val="24"/>
          <w:lang w:val="en-US"/>
        </w:rPr>
        <w:t xml:space="preserve"> to capture the multiplicity of elements within the group structure. The dressed epsilon notation provides a precise way to express that an element belongs to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with a certain multiplicity, thereby facilitating the extension of group operations to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. The motivation behind studying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lies in their potential to model complex systems where redundancy and repetition are inherent, such as in computational and combinatorial contexts</w:t>
      </w:r>
      <w:r w:rsidR="000E59DA" w:rsidRPr="008575EE">
        <w:rPr>
          <w:rFonts w:asciiTheme="majorHAnsi" w:hAnsiTheme="majorHAnsi"/>
          <w:sz w:val="24"/>
          <w:szCs w:val="24"/>
          <w:lang w:val="en-US"/>
        </w:rPr>
        <w:t>.</w:t>
      </w:r>
      <w:r w:rsidR="005B50BB" w:rsidRPr="008575EE">
        <w:rPr>
          <w:rFonts w:asciiTheme="majorHAnsi" w:hAnsiTheme="majorHAnsi"/>
          <w:sz w:val="24"/>
          <w:szCs w:val="24"/>
          <w:lang w:val="en-US"/>
        </w:rPr>
        <w:t xml:space="preserve"> (</w:t>
      </w:r>
      <w:r w:rsidR="005B50BB" w:rsidRPr="008575EE">
        <w:rPr>
          <w:rFonts w:asciiTheme="majorHAnsi" w:hAnsiTheme="majorHAnsi" w:cs="Times New Roman"/>
          <w:color w:val="0D0D0D" w:themeColor="text1" w:themeTint="F2"/>
          <w:sz w:val="24"/>
          <w:szCs w:val="24"/>
        </w:rPr>
        <w:t xml:space="preserve">Singh, </w:t>
      </w:r>
      <w:r w:rsidR="00AF0F80" w:rsidRPr="008575EE">
        <w:rPr>
          <w:rFonts w:asciiTheme="majorHAnsi" w:hAnsiTheme="majorHAnsi" w:cs="Times New Roman"/>
          <w:color w:val="0D0D0D" w:themeColor="text1" w:themeTint="F2"/>
          <w:sz w:val="24"/>
          <w:szCs w:val="24"/>
        </w:rPr>
        <w:t>2006</w:t>
      </w:r>
      <w:r w:rsidR="003B5A68" w:rsidRPr="008575EE">
        <w:rPr>
          <w:rFonts w:asciiTheme="majorHAnsi" w:hAnsiTheme="majorHAnsi" w:cs="Times New Roman"/>
          <w:color w:val="0D0D0D" w:themeColor="text1" w:themeTint="F2"/>
          <w:sz w:val="24"/>
          <w:szCs w:val="24"/>
        </w:rPr>
        <w:t xml:space="preserve"> </w:t>
      </w:r>
      <w:r w:rsidR="00AF0F80" w:rsidRPr="008575EE">
        <w:rPr>
          <w:rStyle w:val="Strong"/>
          <w:rFonts w:asciiTheme="majorHAnsi" w:hAnsiTheme="majorHAnsi"/>
          <w:b w:val="0"/>
          <w:sz w:val="24"/>
          <w:szCs w:val="24"/>
        </w:rPr>
        <w:t>and</w:t>
      </w:r>
      <w:r w:rsidR="003B5A68" w:rsidRPr="008575EE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  <w:r w:rsidR="00AF0F80" w:rsidRPr="008575EE">
        <w:rPr>
          <w:rFonts w:asciiTheme="majorHAnsi" w:hAnsiTheme="majorHAnsi"/>
          <w:sz w:val="24"/>
          <w:szCs w:val="24"/>
          <w:lang w:val="en-US"/>
        </w:rPr>
        <w:t>Singh</w:t>
      </w:r>
      <w:r w:rsidR="005B50BB" w:rsidRPr="008575EE">
        <w:rPr>
          <w:rFonts w:asciiTheme="majorHAnsi" w:hAnsiTheme="majorHAnsi"/>
          <w:sz w:val="24"/>
          <w:szCs w:val="24"/>
          <w:lang w:val="en-US"/>
        </w:rPr>
        <w:t xml:space="preserve"> et al., 2008)</w:t>
      </w:r>
      <w:r w:rsidR="000E59DA" w:rsidRPr="008575EE">
        <w:rPr>
          <w:rFonts w:asciiTheme="majorHAnsi" w:hAnsiTheme="majorHAnsi"/>
          <w:sz w:val="24"/>
          <w:szCs w:val="24"/>
          <w:lang w:val="en-US"/>
        </w:rPr>
        <w:t>.</w:t>
      </w:r>
    </w:p>
    <w:p w:rsidR="00FF367A" w:rsidRPr="008575EE" w:rsidRDefault="00FF367A" w:rsidP="00FF367A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In this paper, we explore the fundamental properties and structure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within the framework of group theory. We begin by establishing the hierarchical decomposition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providing a systematic way to organize elements based on their multiplicity levels. This decomposition is crucial for understanding how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can be decomp</w:t>
      </w:r>
      <w:r w:rsidR="007C3700">
        <w:rPr>
          <w:rFonts w:asciiTheme="majorHAnsi" w:hAnsiTheme="majorHAnsi"/>
          <w:sz w:val="24"/>
          <w:szCs w:val="24"/>
          <w:lang w:val="en-US"/>
        </w:rPr>
        <w:t xml:space="preserve">osed into structured subgroups </w:t>
      </w:r>
      <w:r w:rsidR="00A16C3C" w:rsidRPr="008575EE">
        <w:rPr>
          <w:rFonts w:asciiTheme="majorHAnsi" w:hAnsiTheme="majorHAnsi"/>
          <w:sz w:val="24"/>
          <w:szCs w:val="24"/>
          <w:lang w:val="en-US"/>
        </w:rPr>
        <w:t>(</w:t>
      </w:r>
      <w:r w:rsidR="00A16C3C" w:rsidRPr="008575EE">
        <w:rPr>
          <w:rFonts w:asciiTheme="majorHAnsi" w:eastAsiaTheme="minorEastAsia" w:hAnsiTheme="majorHAnsi"/>
          <w:sz w:val="24"/>
          <w:szCs w:val="24"/>
          <w:lang w:val="en-US"/>
        </w:rPr>
        <w:t>Singh and</w:t>
      </w:r>
      <w:r w:rsidR="007A7DC2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r w:rsidR="00A16C3C" w:rsidRPr="008575EE">
        <w:rPr>
          <w:rFonts w:asciiTheme="majorHAnsi" w:eastAsiaTheme="minorEastAsia" w:hAnsiTheme="majorHAnsi"/>
          <w:sz w:val="24"/>
          <w:szCs w:val="24"/>
          <w:lang w:val="en-US"/>
        </w:rPr>
        <w:t>Isah, 2016).</w:t>
      </w:r>
    </w:p>
    <w:p w:rsidR="00FF367A" w:rsidRPr="008575EE" w:rsidRDefault="00FF367A" w:rsidP="00FF367A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We then delve into the properties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presenting necessary and sufficient conditions for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to qualify as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. We investigate the product and inverse conditions that characterize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and examine how these properties extend from traditional group axioms. Furthermore, we explore the algebraic relationships between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including the commutative properties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multiplication, and provide conditions under which the product of two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remains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. We also examine intersection and union operations on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highlighting scenarios where these operations preserve the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structure.​</w:t>
      </w:r>
      <w:r w:rsidR="0070683E" w:rsidRPr="008575EE">
        <w:rPr>
          <w:rFonts w:asciiTheme="majorHAnsi" w:hAnsiTheme="majorHAnsi"/>
          <w:sz w:val="24"/>
          <w:szCs w:val="24"/>
          <w:lang w:val="en-US"/>
        </w:rPr>
        <w:t>(</w:t>
      </w:r>
      <w:proofErr w:type="spellStart"/>
      <w:r w:rsidR="0070683E" w:rsidRPr="008575EE">
        <w:rPr>
          <w:rFonts w:asciiTheme="majorHAnsi" w:eastAsiaTheme="minorEastAsia" w:hAnsiTheme="majorHAnsi"/>
          <w:sz w:val="24"/>
          <w:szCs w:val="24"/>
        </w:rPr>
        <w:t>Ejegwa</w:t>
      </w:r>
      <w:proofErr w:type="spellEnd"/>
      <w:r w:rsidR="0070683E" w:rsidRPr="008575EE">
        <w:rPr>
          <w:rFonts w:asciiTheme="majorHAnsi" w:eastAsiaTheme="minorEastAsia" w:hAnsiTheme="majorHAnsi"/>
          <w:sz w:val="24"/>
          <w:szCs w:val="24"/>
        </w:rPr>
        <w:t xml:space="preserve"> and Ibrahim, 2020).</w:t>
      </w:r>
    </w:p>
    <w:p w:rsidR="00FF367A" w:rsidRPr="008575EE" w:rsidRDefault="00FF367A" w:rsidP="00FF367A">
      <w:pPr>
        <w:jc w:val="both"/>
        <w:rPr>
          <w:rFonts w:asciiTheme="majorHAnsi" w:eastAsiaTheme="minorEastAsia" w:hAnsiTheme="majorHAnsi"/>
          <w:sz w:val="24"/>
          <w:szCs w:val="24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Through this study, we aim to enrich the theoretical foundation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by identifying their structural characteristics, algebraic properties, and potential applications. Our results not only bridge the gap between classical group theory and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theory but also open avenues for applying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concepts to real-world problems where element repe</w:t>
      </w:r>
      <w:r w:rsidR="007C3700">
        <w:rPr>
          <w:rFonts w:asciiTheme="majorHAnsi" w:hAnsiTheme="majorHAnsi"/>
          <w:sz w:val="24"/>
          <w:szCs w:val="24"/>
          <w:lang w:val="en-US"/>
        </w:rPr>
        <w:t>tition plays a significant role</w:t>
      </w:r>
      <w:r w:rsidR="006B78F4" w:rsidRPr="008575EE">
        <w:rPr>
          <w:rFonts w:asciiTheme="majorHAnsi" w:hAnsiTheme="majorHAnsi"/>
          <w:sz w:val="24"/>
          <w:szCs w:val="24"/>
          <w:lang w:val="en-US"/>
        </w:rPr>
        <w:t xml:space="preserve"> (</w:t>
      </w:r>
      <w:r w:rsidR="006B78F4" w:rsidRPr="008575EE">
        <w:rPr>
          <w:rFonts w:asciiTheme="majorHAnsi" w:eastAsiaTheme="minorEastAsia" w:hAnsiTheme="majorHAnsi"/>
          <w:sz w:val="24"/>
          <w:szCs w:val="24"/>
        </w:rPr>
        <w:t>Peter, et al., 2025).</w:t>
      </w:r>
      <w:r w:rsidR="00404696" w:rsidRPr="008575EE">
        <w:rPr>
          <w:rFonts w:asciiTheme="majorHAnsi" w:eastAsiaTheme="minorEastAsia" w:hAnsiTheme="majorHAnsi"/>
          <w:sz w:val="24"/>
          <w:szCs w:val="24"/>
        </w:rPr>
        <w:t xml:space="preserve"> </w:t>
      </w:r>
    </w:p>
    <w:p w:rsidR="0061677E" w:rsidRPr="008575EE" w:rsidRDefault="0061677E" w:rsidP="00FF367A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</w:rPr>
        <w:t xml:space="preserve">Recent studies have further enriched the understanding of </w:t>
      </w:r>
      <w:proofErr w:type="spellStart"/>
      <w:r w:rsidRPr="008575EE">
        <w:rPr>
          <w:rFonts w:asciiTheme="majorHAnsi" w:hAnsiTheme="majorHAnsi"/>
          <w:sz w:val="24"/>
          <w:szCs w:val="24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575EE">
        <w:rPr>
          <w:rFonts w:asciiTheme="majorHAnsi" w:hAnsiTheme="majorHAnsi"/>
          <w:sz w:val="24"/>
          <w:szCs w:val="24"/>
        </w:rPr>
        <w:t>Nazmul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et al. (2013) introduced foundational concepts related to </w:t>
      </w:r>
      <w:proofErr w:type="spellStart"/>
      <w:r w:rsidRPr="008575EE">
        <w:rPr>
          <w:rFonts w:asciiTheme="majorHAnsi" w:hAnsiTheme="majorHAnsi"/>
          <w:sz w:val="24"/>
          <w:szCs w:val="24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derived from </w:t>
      </w:r>
      <w:proofErr w:type="spellStart"/>
      <w:r w:rsidRPr="008575EE">
        <w:rPr>
          <w:rFonts w:asciiTheme="majorHAnsi" w:hAnsiTheme="majorHAnsi"/>
          <w:sz w:val="24"/>
          <w:szCs w:val="24"/>
        </w:rPr>
        <w:t>multisets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575EE">
        <w:rPr>
          <w:rFonts w:asciiTheme="majorHAnsi" w:hAnsiTheme="majorHAnsi"/>
          <w:sz w:val="24"/>
          <w:szCs w:val="24"/>
        </w:rPr>
        <w:t>Awolola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and Ibrahim (2016) explored various properties of </w:t>
      </w:r>
      <w:proofErr w:type="spellStart"/>
      <w:r w:rsidRPr="008575EE">
        <w:rPr>
          <w:rFonts w:asciiTheme="majorHAnsi" w:hAnsiTheme="majorHAnsi"/>
          <w:sz w:val="24"/>
          <w:szCs w:val="24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, while </w:t>
      </w:r>
      <w:proofErr w:type="spellStart"/>
      <w:r w:rsidRPr="008575EE">
        <w:rPr>
          <w:rFonts w:asciiTheme="majorHAnsi" w:hAnsiTheme="majorHAnsi"/>
          <w:sz w:val="24"/>
          <w:szCs w:val="24"/>
        </w:rPr>
        <w:t>Awolola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8575EE">
        <w:rPr>
          <w:rFonts w:asciiTheme="majorHAnsi" w:hAnsiTheme="majorHAnsi"/>
          <w:sz w:val="24"/>
          <w:szCs w:val="24"/>
        </w:rPr>
        <w:t>Ejegwa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(2017) examined the order of elements within these structures. </w:t>
      </w:r>
      <w:proofErr w:type="spellStart"/>
      <w:r w:rsidRPr="008575EE">
        <w:rPr>
          <w:rFonts w:asciiTheme="majorHAnsi" w:hAnsiTheme="majorHAnsi"/>
          <w:sz w:val="24"/>
          <w:szCs w:val="24"/>
        </w:rPr>
        <w:t>Awolola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(2019) investigated </w:t>
      </w:r>
      <w:r w:rsidRPr="008575EE">
        <w:rPr>
          <w:rFonts w:asciiTheme="majorHAnsi" w:hAnsiTheme="majorHAnsi"/>
          <w:sz w:val="24"/>
          <w:szCs w:val="24"/>
        </w:rPr>
        <w:lastRenderedPageBreak/>
        <w:t xml:space="preserve">cyclic </w:t>
      </w:r>
      <w:proofErr w:type="spellStart"/>
      <w:r w:rsidRPr="008575EE">
        <w:rPr>
          <w:rFonts w:asciiTheme="majorHAnsi" w:hAnsiTheme="majorHAnsi"/>
          <w:sz w:val="24"/>
          <w:szCs w:val="24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families, shedding light on their structural characteristics. Additionally, Ibrahim et al. (2016) provided a comprehensive overview of </w:t>
      </w:r>
      <w:proofErr w:type="spellStart"/>
      <w:r w:rsidRPr="008575EE">
        <w:rPr>
          <w:rFonts w:asciiTheme="majorHAnsi" w:hAnsiTheme="majorHAnsi"/>
          <w:sz w:val="24"/>
          <w:szCs w:val="24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</w:rPr>
        <w:t xml:space="preserve"> theory and its potential applications.</w:t>
      </w:r>
    </w:p>
    <w:p w:rsidR="004A63BD" w:rsidRPr="008575EE" w:rsidRDefault="00EA0E4F" w:rsidP="004A63BD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bCs/>
          <w:sz w:val="24"/>
          <w:szCs w:val="24"/>
          <w:lang w:val="en-US"/>
        </w:rPr>
        <w:t>2</w:t>
      </w:r>
      <w:r w:rsidRPr="008575EE">
        <w:rPr>
          <w:rFonts w:asciiTheme="majorHAnsi" w:hAnsiTheme="majorHAnsi"/>
          <w:b/>
          <w:bCs/>
          <w:sz w:val="24"/>
          <w:szCs w:val="24"/>
          <w:lang w:val="en-US"/>
        </w:rPr>
        <w:tab/>
        <w:t>METHODOLOGY</w:t>
      </w:r>
    </w:p>
    <w:p w:rsidR="008D0C27" w:rsidRPr="008575EE" w:rsidRDefault="004A63BD" w:rsidP="007A7DC2">
      <w:pPr>
        <w:pStyle w:val="ListParagraph"/>
        <w:numPr>
          <w:ilvl w:val="0"/>
          <w:numId w:val="19"/>
        </w:numPr>
        <w:tabs>
          <w:tab w:val="num" w:pos="720"/>
        </w:tabs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This study employs a theoretical approach to </w:t>
      </w:r>
      <w:r w:rsidR="008D0C27" w:rsidRPr="008575EE">
        <w:rPr>
          <w:rFonts w:asciiTheme="majorHAnsi" w:hAnsiTheme="majorHAnsi"/>
          <w:sz w:val="24"/>
          <w:szCs w:val="24"/>
          <w:lang w:val="en-US"/>
        </w:rPr>
        <w:t>investigating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the properties and structures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within the framework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theory. </w:t>
      </w:r>
    </w:p>
    <w:p w:rsidR="008D0C27" w:rsidRPr="008575EE" w:rsidRDefault="004A63BD" w:rsidP="007A7DC2">
      <w:pPr>
        <w:pStyle w:val="ListParagraph"/>
        <w:numPr>
          <w:ilvl w:val="0"/>
          <w:numId w:val="19"/>
        </w:numPr>
        <w:tabs>
          <w:tab w:val="num" w:pos="720"/>
        </w:tabs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>The research methodology enco</w:t>
      </w:r>
      <w:r w:rsidR="008D0C27" w:rsidRPr="008575EE">
        <w:rPr>
          <w:rFonts w:asciiTheme="majorHAnsi" w:hAnsiTheme="majorHAnsi"/>
          <w:sz w:val="24"/>
          <w:szCs w:val="24"/>
          <w:lang w:val="en-US"/>
        </w:rPr>
        <w:t xml:space="preserve">mpasses the following key steps. Previous works 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on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8D0C27" w:rsidRPr="008575EE">
        <w:rPr>
          <w:rFonts w:asciiTheme="majorHAnsi" w:hAnsiTheme="majorHAnsi"/>
          <w:sz w:val="24"/>
          <w:szCs w:val="24"/>
          <w:lang w:val="en-US"/>
        </w:rPr>
        <w:t xml:space="preserve"> are analyzed</w:t>
      </w:r>
      <w:r w:rsidRPr="008575EE">
        <w:rPr>
          <w:rFonts w:asciiTheme="majorHAnsi" w:hAnsiTheme="majorHAnsi"/>
          <w:sz w:val="24"/>
          <w:szCs w:val="24"/>
          <w:lang w:val="en-US"/>
        </w:rPr>
        <w:t>.</w:t>
      </w:r>
    </w:p>
    <w:p w:rsidR="004A63BD" w:rsidRPr="008575EE" w:rsidRDefault="008D0C27" w:rsidP="007A7DC2">
      <w:pPr>
        <w:pStyle w:val="ListParagraph"/>
        <w:numPr>
          <w:ilvl w:val="0"/>
          <w:numId w:val="19"/>
        </w:numPr>
        <w:tabs>
          <w:tab w:val="num" w:pos="720"/>
        </w:tabs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>T</w:t>
      </w:r>
      <w:r w:rsidR="004A63BD" w:rsidRPr="008575EE">
        <w:rPr>
          <w:rFonts w:asciiTheme="majorHAnsi" w:hAnsiTheme="majorHAnsi"/>
          <w:sz w:val="24"/>
          <w:szCs w:val="24"/>
          <w:lang w:val="en-US"/>
        </w:rPr>
        <w:t xml:space="preserve">he study established a theoretical framework for </w:t>
      </w:r>
      <w:proofErr w:type="spellStart"/>
      <w:r w:rsidR="004A63BD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4A63BD" w:rsidRPr="008575EE">
        <w:rPr>
          <w:rFonts w:asciiTheme="majorHAnsi" w:hAnsiTheme="majorHAnsi"/>
          <w:sz w:val="24"/>
          <w:szCs w:val="24"/>
          <w:lang w:val="en-US"/>
        </w:rPr>
        <w:t xml:space="preserve">. This included defining </w:t>
      </w:r>
      <w:proofErr w:type="spellStart"/>
      <w:r w:rsidR="004A63BD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4A63BD" w:rsidRPr="008575EE">
        <w:rPr>
          <w:rFonts w:asciiTheme="majorHAnsi" w:hAnsiTheme="majorHAnsi"/>
          <w:sz w:val="24"/>
          <w:szCs w:val="24"/>
          <w:lang w:val="en-US"/>
        </w:rPr>
        <w:t xml:space="preserve"> in the context of </w:t>
      </w:r>
      <w:proofErr w:type="spellStart"/>
      <w:r w:rsidR="004A63BD"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="004A63BD" w:rsidRPr="008575EE">
        <w:rPr>
          <w:rFonts w:asciiTheme="majorHAnsi" w:hAnsiTheme="majorHAnsi"/>
          <w:sz w:val="24"/>
          <w:szCs w:val="24"/>
          <w:lang w:val="en-US"/>
        </w:rPr>
        <w:t xml:space="preserve"> and formulating precise definitions and notations to capture the multiplicity of elements within these structures.</w:t>
      </w:r>
    </w:p>
    <w:p w:rsidR="004A63BD" w:rsidRPr="008575EE" w:rsidRDefault="004A63BD" w:rsidP="007A7DC2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A series of propositions were formulated to characterize the algebraic properties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. Each proposition was accompanied by rigorous mathematical proofs to validate the conditions under which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qualifies as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>.</w:t>
      </w:r>
    </w:p>
    <w:p w:rsidR="004A63BD" w:rsidRPr="008575EE" w:rsidRDefault="004A63BD" w:rsidP="007A7DC2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The study investigated various operations within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including multiplication, inversion, intersection, and union. The closure properties of these operations were examined to determine how they affect the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structure.</w:t>
      </w:r>
    </w:p>
    <w:p w:rsidR="004A63BD" w:rsidRPr="008575EE" w:rsidRDefault="004A63BD" w:rsidP="007A7DC2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>Specialized substructu</w:t>
      </w:r>
      <w:r w:rsidR="008D0C27" w:rsidRPr="008575EE">
        <w:rPr>
          <w:rFonts w:asciiTheme="majorHAnsi" w:hAnsiTheme="majorHAnsi"/>
          <w:sz w:val="24"/>
          <w:szCs w:val="24"/>
          <w:lang w:val="en-US"/>
        </w:rPr>
        <w:t xml:space="preserve">res within </w:t>
      </w:r>
      <w:proofErr w:type="spellStart"/>
      <w:r w:rsidR="008D0C27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8D0C27" w:rsidRPr="008575EE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were defined and analyzed. The study explored the conditions under which these substructures form subgroups and their significance in the broader context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theory.</w:t>
      </w:r>
    </w:p>
    <w:p w:rsidR="00CB2AF1" w:rsidRPr="008575EE" w:rsidRDefault="00CB2AF1" w:rsidP="00CB2AF1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5F19D8" w:rsidRPr="008575EE" w:rsidRDefault="00EA0E4F" w:rsidP="00EA0E4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b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3</w:t>
      </w: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ab/>
      </w:r>
      <w:r w:rsidR="007A7DC2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P</w:t>
      </w:r>
      <w:r w:rsidR="001959B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RELIMINARY</w:t>
      </w:r>
      <w:r w:rsidR="004D3F9D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DEFINITIONS</w:t>
      </w:r>
      <w:r w:rsidR="007E44B9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ab/>
      </w:r>
    </w:p>
    <w:p w:rsidR="00D36F24" w:rsidRPr="008575EE" w:rsidRDefault="00D36F24" w:rsidP="007C3700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>Definition 3.1 (</w:t>
      </w:r>
      <w:proofErr w:type="spellStart"/>
      <w:r w:rsidRPr="008575EE">
        <w:rPr>
          <w:rFonts w:asciiTheme="majorHAnsi" w:hAnsiTheme="majorHAnsi"/>
          <w:b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b/>
          <w:sz w:val="24"/>
          <w:szCs w:val="24"/>
          <w:lang w:val="en-US"/>
        </w:rPr>
        <w:t>)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over</w:t>
      </w:r>
      <w:r w:rsidR="006A7931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 domain set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collection of elements of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with repetitions allowed. The set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called the ground or generic set of the class of all multisets containing elements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from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</w:p>
    <w:p w:rsidR="006172F3" w:rsidRPr="008575EE" w:rsidRDefault="006172F3" w:rsidP="007C3700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>Definition 3.2 (Union)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Suppose 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are two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over a ground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set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then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A∪B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the multiset defined by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M∪N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⟺x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M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and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⟹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k=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max⁡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(m,n)</m:t>
        </m:r>
      </m:oMath>
      <w:r w:rsidR="004D3F9D"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6172F3" w:rsidRPr="008575EE" w:rsidRDefault="006172F3" w:rsidP="007C3700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>Definition 3.3 (Intersection)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Suppose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are two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over a ground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set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then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A∪B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the multisetdefined by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M∪N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⟺x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M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and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⟹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k=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min⁡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(m,n)</m:t>
        </m:r>
      </m:oMath>
      <w:r w:rsidR="004D3F9D"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D73AD1" w:rsidRPr="00D73AD1" w:rsidRDefault="00D73AD1" w:rsidP="007C37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 xml:space="preserve">Definition 3.4 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multigroups</w:t>
      </w:r>
      <w:r w:rsidR="000315FC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over a </w:t>
      </w:r>
      <w:proofErr w:type="gramStart"/>
      <w:r w:rsidR="000315FC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group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product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 B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defined such that for any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element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</m:oMath>
      <w:r w:rsidR="000315FC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there exist elements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0315FC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="000315FC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such that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x=a∙b</m:t>
        </m:r>
      </m:oMath>
      <w:r w:rsidR="000315FC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where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∙</m:t>
        </m:r>
      </m:oMath>
      <w:r w:rsidR="000315FC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denotes the group operation.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73AD1">
        <w:rPr>
          <w:rFonts w:ascii="Times New Roman" w:eastAsia="Times New Roman" w:hAnsi="Times New Roman" w:cs="Times New Roman"/>
          <w:sz w:val="24"/>
          <w:szCs w:val="24"/>
          <w:lang w:val="en-US"/>
        </w:rPr>
        <w:t>​</w:t>
      </w:r>
    </w:p>
    <w:p w:rsidR="00D36F24" w:rsidRPr="008575EE" w:rsidRDefault="00D36F24" w:rsidP="00D36F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6864A0" w:rsidRPr="008575EE" w:rsidRDefault="00EA0E4F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b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lastRenderedPageBreak/>
        <w:t>4</w:t>
      </w:r>
      <w:r w:rsidR="007E44B9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ab/>
        <w:t>RESULTS AND DISCUSSION</w:t>
      </w:r>
      <w:r w:rsidR="007E44B9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ab/>
      </w:r>
    </w:p>
    <w:p w:rsidR="00B468AC" w:rsidRPr="008575EE" w:rsidRDefault="00B468AC" w:rsidP="00B468AC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 xml:space="preserve">Definition 4.1 </w:t>
      </w:r>
      <w:r w:rsidRPr="008575EE">
        <w:rPr>
          <w:rFonts w:asciiTheme="majorHAnsi" w:hAnsiTheme="majorHAnsi"/>
          <w:b/>
          <w:bCs/>
          <w:sz w:val="24"/>
          <w:szCs w:val="24"/>
          <w:lang w:val="en-US"/>
        </w:rPr>
        <w:t>(</w:t>
      </w:r>
      <w:proofErr w:type="spellStart"/>
      <w:r w:rsidRPr="008575EE">
        <w:rPr>
          <w:rFonts w:asciiTheme="majorHAnsi" w:hAnsiTheme="majorHAnsi"/>
          <w:b/>
          <w:bCs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hAnsiTheme="majorHAnsi"/>
          <w:b/>
          <w:bCs/>
          <w:sz w:val="24"/>
          <w:szCs w:val="24"/>
          <w:lang w:val="en-US"/>
        </w:rPr>
        <w:t xml:space="preserve">) 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Let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be a group.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G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over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said to be a multigroup over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if it satisfies the following two conditions:</w:t>
      </w:r>
    </w:p>
    <w:p w:rsidR="00B468AC" w:rsidRPr="008575EE" w:rsidRDefault="00B468AC" w:rsidP="00B468A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∧y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⟹xy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m∧n</m:t>
                </m:r>
              </m:e>
            </m:d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G ∀x,y∈X;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(Multiplication condition)</w:t>
      </w:r>
    </w:p>
    <w:p w:rsidR="00B468AC" w:rsidRPr="008575EE" w:rsidRDefault="00B468AC" w:rsidP="00B468A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G⟹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G ∀x∈X;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(Inverse condition)</w:t>
      </w:r>
    </w:p>
    <w:p w:rsidR="00B468AC" w:rsidRPr="008575EE" w:rsidRDefault="00B468AC" w:rsidP="00B468AC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B468AC" w:rsidRPr="008575EE" w:rsidRDefault="00B468AC" w:rsidP="00B468AC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 xml:space="preserve">Example </w:t>
      </w: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4.2</w:t>
      </w:r>
    </w:p>
    <w:p w:rsidR="00B468AC" w:rsidRPr="008575EE" w:rsidRDefault="00B468AC" w:rsidP="00B468AC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For example, consider the cyclic group of order 4 </w:t>
      </w:r>
      <m:oMath>
        <m:r>
          <w:rPr>
            <w:rFonts w:ascii="Cambria Math" w:hAnsi="Cambria Math"/>
            <w:sz w:val="24"/>
            <w:szCs w:val="24"/>
            <w:lang w:val="en-US"/>
          </w:rPr>
          <m:t>X={e,a,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be the cyclic group of order 4,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where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=e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Let the multiset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G={e,e,e,a,a,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be a multiset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over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 The membership conditions are given as follows:</w:t>
      </w:r>
    </w:p>
    <w:p w:rsidR="00B468AC" w:rsidRPr="008575EE" w:rsidRDefault="00B468AC" w:rsidP="00B468AC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Multiplication conditions:</w:t>
      </w:r>
    </w:p>
    <w:p w:rsidR="00B468AC" w:rsidRPr="008575EE" w:rsidRDefault="00B468AC" w:rsidP="00B468AC">
      <w:pPr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For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all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x,y∈X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, we verify that the multiplication condition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br/>
      </w: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G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∧y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G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⟹xy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m∧n</m:t>
                  </m:r>
                </m:e>
              </m:d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G ∀x,y∈X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(1)</m:t>
          </m:r>
        </m:oMath>
      </m:oMathPara>
    </w:p>
    <w:p w:rsidR="00B468AC" w:rsidRPr="008575EE" w:rsidRDefault="00B468AC" w:rsidP="00B468AC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holds</w:t>
      </w:r>
      <w:proofErr w:type="gram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:</w:t>
      </w:r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ea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and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so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ea=a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(3∧3)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and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so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(3∧2)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and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so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(3∧2)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and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so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(3∧2)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and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so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=e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(3∧2)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C04F95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so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=e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(2∧2)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C04F95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and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so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=a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(2∧2)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C04F95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since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G,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so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(2∧2)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G.</m:t>
          </m:r>
        </m:oMath>
      </m:oMathPara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</w:p>
    <w:p w:rsidR="00B468AC" w:rsidRPr="008575EE" w:rsidRDefault="00B468AC" w:rsidP="00B468AC">
      <w:pPr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>Inversion condition</w:t>
      </w:r>
    </w:p>
    <w:p w:rsidR="00B468AC" w:rsidRPr="008575EE" w:rsidRDefault="00B468AC" w:rsidP="00B468AC">
      <w:pPr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 xml:space="preserve">For </w:t>
      </w:r>
      <w:proofErr w:type="gramStart"/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 xml:space="preserve">all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x∈X</m:t>
        </m:r>
      </m:oMath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>, we verify:</w:t>
      </w:r>
    </w:p>
    <w:p w:rsidR="00B468AC" w:rsidRPr="008575EE" w:rsidRDefault="00B468AC" w:rsidP="00B468AC">
      <w:pPr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G⟹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                                                      (2)</m:t>
          </m:r>
        </m:oMath>
      </m:oMathPara>
    </w:p>
    <w:p w:rsidR="00B468AC" w:rsidRPr="008575EE" w:rsidRDefault="00C04F95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and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G⟹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</m:t>
          </m:r>
        </m:oMath>
      </m:oMathPara>
    </w:p>
    <w:p w:rsidR="00B468AC" w:rsidRPr="008575EE" w:rsidRDefault="00C04F95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</m:t>
          </m:r>
        </m:oMath>
      </m:oMathPara>
    </w:p>
    <w:p w:rsidR="00B468AC" w:rsidRPr="008575EE" w:rsidRDefault="00C04F95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=a,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and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a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G⟹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-1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</m:t>
          </m:r>
        </m:oMath>
      </m:oMathPara>
    </w:p>
    <w:p w:rsidR="00B468AC" w:rsidRPr="008575EE" w:rsidRDefault="00C04F95" w:rsidP="00B468AC">
      <w:pPr>
        <w:spacing w:after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=e,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and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e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G⟹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G</m:t>
          </m:r>
        </m:oMath>
      </m:oMathPara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</w:p>
    <w:p w:rsidR="00B468AC" w:rsidRPr="008575EE" w:rsidRDefault="00B468AC" w:rsidP="00B468AC">
      <w:pPr>
        <w:spacing w:after="0"/>
        <w:jc w:val="both"/>
        <w:rPr>
          <w:rFonts w:asciiTheme="majorHAnsi" w:eastAsiaTheme="minorEastAsia" w:hAnsiTheme="majorHAnsi"/>
          <w:iCs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 xml:space="preserve">Since both conditions hold, we conclude that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G</m:t>
        </m:r>
      </m:oMath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 xml:space="preserve"> is a multigroup </w:t>
      </w:r>
      <w:proofErr w:type="gramStart"/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 xml:space="preserve">over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iCs/>
          <w:sz w:val="24"/>
          <w:szCs w:val="24"/>
          <w:lang w:val="en-US"/>
        </w:rPr>
        <w:t>.</w:t>
      </w:r>
    </w:p>
    <w:p w:rsidR="00B468AC" w:rsidRPr="008575EE" w:rsidRDefault="00B468AC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b/>
          <w:sz w:val="24"/>
          <w:szCs w:val="24"/>
          <w:lang w:val="en-US"/>
        </w:rPr>
      </w:pPr>
    </w:p>
    <w:p w:rsidR="00911C58" w:rsidRPr="008575EE" w:rsidRDefault="009E2956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b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Proposition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4.</w:t>
      </w:r>
      <w:r w:rsidR="00B468AC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3</w:t>
      </w:r>
    </w:p>
    <w:p w:rsidR="00911C58" w:rsidRPr="008575EE" w:rsidRDefault="006069A9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Let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be a multiset. Then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multigroup over </w:t>
      </w:r>
      <w:r w:rsidR="007E485F" w:rsidRPr="008575EE">
        <w:rPr>
          <w:rFonts w:asciiTheme="majorHAnsi" w:eastAsiaTheme="minorEastAsia" w:hAnsiTheme="majorHAnsi"/>
          <w:sz w:val="24"/>
          <w:szCs w:val="24"/>
          <w:lang w:val="en-US"/>
        </w:rPr>
        <w:t>a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set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if and only if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p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 ∀x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A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 xml:space="preserve">and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A⟹p≥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min⁡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(m,n)</m:t>
        </m:r>
      </m:oMath>
    </w:p>
    <w:p w:rsidR="009E2956" w:rsidRPr="008575EE" w:rsidRDefault="009E2956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>Proof</w:t>
      </w:r>
    </w:p>
    <w:p w:rsidR="00911C58" w:rsidRPr="008575EE" w:rsidRDefault="00922452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Assume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multigroup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over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, By definition of a multigroup, we have the following two conditions:</w:t>
      </w:r>
    </w:p>
    <w:p w:rsidR="00922452" w:rsidRPr="008575EE" w:rsidRDefault="00922452" w:rsidP="0092245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Multiplication condition: If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then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922452" w:rsidRPr="008575EE" w:rsidRDefault="00922452" w:rsidP="0092245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Inverse condition: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If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then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922452" w:rsidRPr="008575EE" w:rsidRDefault="00922452" w:rsidP="00922452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Since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multigroup, for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any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x,y∈X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we have: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(by the inverse) condition.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and</w:t>
      </w:r>
      <w:proofErr w:type="gram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A⟹x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(by the multiplication condition). Thus,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as required.</w:t>
      </w:r>
    </w:p>
    <w:p w:rsidR="00922452" w:rsidRPr="008575EE" w:rsidRDefault="00922452" w:rsidP="00922452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Conversely, assume that for any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x,y∈X</m:t>
        </m:r>
      </m:oMath>
      <w:r w:rsidR="00C61FFB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such that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C61FFB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="00C61FFB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and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we have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</m:oMath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We need to show that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satisfies the multiplication and inverse conditions of a multigroup. Now </w:t>
      </w:r>
      <w:proofErr w:type="gramStart"/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take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y=x</m:t>
        </m:r>
      </m:oMath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>. Then</w:t>
      </w:r>
      <w:proofErr w:type="gramStart"/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=e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where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</m:oMath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the identity element . Hence</w:t>
      </w:r>
      <w:proofErr w:type="gramStart"/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A01A47"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  <w:r w:rsidR="009B67BA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Thus, the inverse condition is satisfied. </w:t>
      </w:r>
    </w:p>
    <w:p w:rsidR="009B67BA" w:rsidRPr="008575EE" w:rsidRDefault="009B67BA" w:rsidP="00197991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Now, for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any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x,y∈X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we know from the hypothesis, that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 Sincethe group operation is closeand the inverse condition holds, then multiplication condition also holds.</w:t>
      </w:r>
    </w:p>
    <w:p w:rsidR="00911C58" w:rsidRPr="008575EE" w:rsidRDefault="00B52AF7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t xml:space="preserve">Definition </w:t>
      </w:r>
      <w:r w:rsidR="00251AA8" w:rsidRPr="008575EE">
        <w:rPr>
          <w:rFonts w:asciiTheme="majorHAnsi" w:hAnsiTheme="majorHAnsi"/>
          <w:b/>
          <w:sz w:val="24"/>
          <w:szCs w:val="24"/>
          <w:lang w:val="en-US"/>
        </w:rPr>
        <w:t>4</w:t>
      </w:r>
      <w:r w:rsidRPr="008575EE">
        <w:rPr>
          <w:rFonts w:asciiTheme="majorHAnsi" w:hAnsiTheme="majorHAnsi"/>
          <w:b/>
          <w:sz w:val="24"/>
          <w:szCs w:val="24"/>
          <w:lang w:val="en-US"/>
        </w:rPr>
        <w:t>.</w:t>
      </w:r>
      <w:r w:rsidR="00251AA8" w:rsidRPr="008575EE">
        <w:rPr>
          <w:rFonts w:asciiTheme="majorHAnsi" w:hAnsiTheme="majorHAnsi"/>
          <w:b/>
          <w:sz w:val="24"/>
          <w:szCs w:val="24"/>
          <w:lang w:val="en-US"/>
        </w:rPr>
        <w:t>4</w:t>
      </w:r>
      <w:r w:rsidRPr="008575EE">
        <w:rPr>
          <w:rFonts w:asciiTheme="majorHAnsi" w:hAnsiTheme="majorHAnsi"/>
          <w:b/>
          <w:sz w:val="24"/>
          <w:szCs w:val="24"/>
          <w:lang w:val="en-US"/>
        </w:rPr>
        <w:t xml:space="preserve"> (Hierarchical decomposition of </w:t>
      </w:r>
      <w:proofErr w:type="spellStart"/>
      <w:r w:rsidRPr="008575EE">
        <w:rPr>
          <w:rFonts w:asciiTheme="majorHAnsi" w:hAnsiTheme="majorHAnsi"/>
          <w:b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hAnsiTheme="majorHAnsi"/>
          <w:b/>
          <w:sz w:val="24"/>
          <w:szCs w:val="24"/>
          <w:lang w:val="en-US"/>
        </w:rPr>
        <w:t>)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Let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</m:oMath>
      <w:r w:rsidRPr="008575EE">
        <w:rPr>
          <w:rFonts w:asciiTheme="majorHAnsi" w:hAnsiTheme="majorHAnsi"/>
          <w:sz w:val="24"/>
          <w:szCs w:val="24"/>
          <w:lang w:val="en-US"/>
        </w:rPr>
        <w:t xml:space="preserve"> be a mutiset over a set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hAnsiTheme="majorHAnsi"/>
          <w:sz w:val="24"/>
          <w:szCs w:val="24"/>
          <w:lang w:val="en-US"/>
        </w:rPr>
        <w:t xml:space="preserve">, then the set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x∈X:x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∈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</m:d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called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-level reference of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M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where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the position of the reference set when all the reference sets (the empty set inclusive) are arranged in a descending order using the non-proper containment relation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⊇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In this case, the set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for each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known as an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>-reference set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AC37C4" w:rsidRPr="008575EE" w:rsidRDefault="00AC37C4" w:rsidP="00AC37C4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b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Proposition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4.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5</w:t>
      </w:r>
    </w:p>
    <w:p w:rsidR="00AC37C4" w:rsidRPr="008575EE" w:rsidRDefault="00B52AF7" w:rsidP="00AC37C4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 xml:space="preserve">Let </w:t>
      </w:r>
      <w:proofErr w:type="spellStart"/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>M</w:t>
      </w:r>
      <w:proofErr w:type="spellEnd"/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 xml:space="preserve"> be a </w:t>
      </w:r>
      <w:proofErr w:type="spellStart"/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 xml:space="preserve"> over a group X. The r-level reference sets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</m:oMath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 xml:space="preserve"> in the hierarchical decomposition of multiset M are subgroups of X.</w:t>
      </w:r>
    </w:p>
    <w:p w:rsidR="00AC37C4" w:rsidRPr="008575EE" w:rsidRDefault="00AC37C4" w:rsidP="00AC37C4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>Proof</w:t>
      </w:r>
    </w:p>
    <w:p w:rsidR="00911C58" w:rsidRPr="008575EE" w:rsidRDefault="00B52AF7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Since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group, we need to show that for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any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x,y∈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</m:oMath>
      <w:r w:rsidR="004702D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the element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</m:oMath>
      <w:r w:rsidR="004702D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also belongs to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</m:oMath>
      <w:r w:rsidR="004702D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proofErr w:type="gramStart"/>
      <w:r w:rsidR="004702D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Since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x,y∈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</m:oMath>
      <w:r w:rsidR="004702D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it means that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x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p>
        </m:sSubSup>
        <m:r>
          <w:rPr>
            <w:rFonts w:ascii="Cambria Math" w:hAnsi="Cambria Math"/>
            <w:sz w:val="24"/>
            <w:szCs w:val="24"/>
            <w:lang w:val="en-US"/>
          </w:rPr>
          <m:t>M</m:t>
        </m:r>
      </m:oMath>
      <w:r w:rsidR="004702D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y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p>
        </m:sSubSup>
        <m:r>
          <w:rPr>
            <w:rFonts w:ascii="Cambria Math" w:hAnsi="Cambria Math"/>
            <w:sz w:val="24"/>
            <w:szCs w:val="24"/>
            <w:lang w:val="en-US"/>
          </w:rPr>
          <m:t>M</m:t>
        </m:r>
      </m:oMath>
      <w:r w:rsidR="004702D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By the definition of a multigroup </w:t>
      </w:r>
    </w:p>
    <w:p w:rsidR="004702D8" w:rsidRPr="008575EE" w:rsidRDefault="004702D8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w:lastRenderedPageBreak/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A∧y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A⟹xy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(m∧n)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(3)</m:t>
          </m:r>
        </m:oMath>
      </m:oMathPara>
    </w:p>
    <w:p w:rsidR="004702D8" w:rsidRPr="008575EE" w:rsidRDefault="004702D8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Since both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appear at least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times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in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M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we have that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m,n≥r.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Therefore,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m∧n≥r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Thus</w:t>
      </w:r>
      <w:r w:rsidR="00AD01BE" w:rsidRPr="008575EE">
        <w:rPr>
          <w:rFonts w:asciiTheme="majorHAnsi" w:eastAsiaTheme="minorEastAsia" w:hAnsiTheme="majorHAnsi"/>
          <w:sz w:val="24"/>
          <w:szCs w:val="24"/>
          <w:lang w:val="en-US"/>
        </w:rPr>
        <w:t>,</w:t>
      </w:r>
      <w:r w:rsidR="00AD01BE" w:rsidRPr="008575EE">
        <w:rPr>
          <w:rFonts w:asciiTheme="majorHAnsi" w:eastAsiaTheme="minorEastAsia" w:hAnsiTheme="majorHAnsi"/>
          <w:sz w:val="24"/>
          <w:szCs w:val="24"/>
          <w:lang w:val="en-US"/>
        </w:rPr>
        <w:br/>
      </w: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(m∧n)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M⟹x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r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M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(4)</m:t>
          </m:r>
          <m:r>
            <m:rPr>
              <m:sty m:val="p"/>
            </m:rPr>
            <w:rPr>
              <w:rFonts w:asciiTheme="majorHAnsi" w:eastAsiaTheme="minorEastAsia" w:hAnsiTheme="majorHAnsi"/>
              <w:sz w:val="24"/>
              <w:szCs w:val="24"/>
              <w:lang w:val="en-US"/>
            </w:rPr>
            <w:br/>
          </m:r>
        </m:oMath>
      </m:oMathPara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  <w:proofErr w:type="gram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This shows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that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∈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</m:sSub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AD01BE" w:rsidRPr="008575EE" w:rsidRDefault="002166AE" w:rsidP="002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Defnition</w:t>
      </w:r>
      <w:proofErr w:type="spellEnd"/>
      <w:r w:rsidR="00B468AC"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6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a multigroup over a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group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Define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b>
        </m:sSub>
      </m:oMath>
      <w:r w:rsidR="007541DD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</w:t>
      </w:r>
    </w:p>
    <w:p w:rsidR="002166AE" w:rsidRPr="008575EE" w:rsidRDefault="00C04F95" w:rsidP="002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={x∈X: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A∧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e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A⟹m=n}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br/>
          </m:r>
        </m:oMath>
      </m:oMathPara>
      <w:proofErr w:type="gramStart"/>
      <w:r w:rsidR="00181269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proofErr w:type="gramEnd"/>
      <w:r w:rsidR="00AD01BE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={x∈X: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A⟹m&gt;0}</m:t>
          </m:r>
        </m:oMath>
      </m:oMathPara>
    </w:p>
    <w:p w:rsidR="00181269" w:rsidRPr="008575EE" w:rsidRDefault="00181269" w:rsidP="002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Proposition</w:t>
      </w:r>
      <w:r w:rsidR="00B468AC"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7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1AA8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251AA8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a </w:t>
      </w:r>
      <w:proofErr w:type="spellStart"/>
      <w:r w:rsidR="00251AA8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multigroups</w:t>
      </w:r>
      <w:proofErr w:type="spellEnd"/>
      <w:r w:rsidR="00251AA8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over a group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251AA8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then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b>
        </m:sSub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sub</w:t>
      </w:r>
      <w:r w:rsidR="00251AA8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multi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groups</w:t>
      </w:r>
      <w:proofErr w:type="spellEnd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92D19" w:rsidRPr="008575EE" w:rsidRDefault="00C92D19" w:rsidP="002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Proof</w:t>
      </w:r>
    </w:p>
    <w:p w:rsidR="00C92D19" w:rsidRPr="008575EE" w:rsidRDefault="00E824AA" w:rsidP="00197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is a subgroup, the identity element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e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group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also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some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multiplicity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By the definition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proofErr w:type="gram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for any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e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imply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m=n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Hence, the identity element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e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satisfies the condition and is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gram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824AA" w:rsidRPr="008575EE" w:rsidRDefault="00E824AA" w:rsidP="00197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Take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any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x,y∈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34333A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imply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m=n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Since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multigroup, the product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also be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multiplicity at least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(m∧n),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which in this case is equal to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since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m=n.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Thus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2290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Therefore,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</m:oMath>
      <w:r w:rsidR="00B2290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subgroup </w:t>
      </w:r>
      <w:proofErr w:type="gramStart"/>
      <w:r w:rsidR="00B2290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proofErr w:type="gramEnd"/>
      <w:r w:rsidR="00B2290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A.</m:t>
        </m:r>
      </m:oMath>
    </w:p>
    <w:p w:rsidR="001750CA" w:rsidRPr="008575EE" w:rsidRDefault="001750CA" w:rsidP="00197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Since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e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the identity,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e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</w:t>
      </w:r>
      <w:r w:rsidR="00B2290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present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B2290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a positive multiplicity. Hence,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e∈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.</m:t>
        </m:r>
      </m:oMath>
    </w:p>
    <w:p w:rsidR="00B2290B" w:rsidRPr="008575EE" w:rsidRDefault="00B2290B" w:rsidP="00197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Take any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x,y∈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.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Then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and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imply </m:t>
        </m:r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m</m:t>
        </m:r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≥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and</m:t>
        </m:r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 xml:space="preserve"> n&gt;0.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Since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multigroup, the product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 be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multiplicity at least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m∧n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,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which is strictly positive. Therefore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b>
        </m:sSub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Therefore,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</m:sub>
        </m:sSub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subgroup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D6959" w:rsidRPr="008575EE" w:rsidRDefault="000E1406" w:rsidP="000E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Proposition</w:t>
      </w:r>
      <w:r w:rsidR="00B468AC"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8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multiset</w:t>
      </w:r>
      <w:proofErr w:type="spellEnd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34333A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6959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a </w:t>
      </w:r>
      <w:proofErr w:type="spellStart"/>
      <w:r w:rsidR="00FD6959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multigroup</w:t>
      </w:r>
      <w:proofErr w:type="spellEnd"/>
      <w:r w:rsidR="00FD6959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over a group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FD6959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if and only if the following properties are satisfied:</w:t>
      </w:r>
    </w:p>
    <w:p w:rsidR="00FD6959" w:rsidRPr="008575EE" w:rsidRDefault="00FD6959" w:rsidP="00FD695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A∘A⊆A</m:t>
        </m:r>
      </m:oMath>
      <w:r w:rsidRPr="008575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</w:p>
    <w:p w:rsidR="00FD6959" w:rsidRPr="008575EE" w:rsidRDefault="00C04F95" w:rsidP="00FD695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⊆A</m:t>
        </m:r>
      </m:oMath>
    </w:p>
    <w:p w:rsidR="00FD6959" w:rsidRPr="008575EE" w:rsidRDefault="00FD6959" w:rsidP="00FD6959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FD6959" w:rsidRPr="008575EE" w:rsidRDefault="00FD6959" w:rsidP="00FD6959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Proof</w:t>
      </w:r>
    </w:p>
    <w:p w:rsidR="000E1406" w:rsidRPr="008575EE" w:rsidRDefault="00DB678F" w:rsidP="001C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Assume that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 over a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group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Now for any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x,y∈X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such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and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This implies that the product of any two elements from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still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at least the minimum multiplicity. Therefore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 ∘ A⊆A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B678F" w:rsidRPr="008575EE" w:rsidRDefault="00DB678F" w:rsidP="001C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Also, for any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x∈X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such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1767F2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bSup>
      </m:oMath>
      <w:r w:rsidR="001767F2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This means that the inverse of any element from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1767F2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also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="001767F2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same multiplicity, hence,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⊆A</m:t>
        </m:r>
      </m:oMath>
    </w:p>
    <w:p w:rsidR="001767F2" w:rsidRPr="008575EE" w:rsidRDefault="001767F2" w:rsidP="001C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Conversely, since the first condition states that the product of any two elements from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still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A,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satisfies the multiplicity condition of a multigroup. The second condition states that the inverse of any element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also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, satisfying the inverse ondition of a multigroup.</w:t>
      </w:r>
    </w:p>
    <w:p w:rsidR="00023731" w:rsidRPr="008575EE" w:rsidRDefault="00023731" w:rsidP="00023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Proposition</w:t>
      </w:r>
      <w:r w:rsidR="00B468AC"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9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multiset</w:t>
      </w:r>
      <w:proofErr w:type="spellEnd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 over a group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 and only if the following properties are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satisfied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⊆A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07AF0" w:rsidRPr="008575EE" w:rsidRDefault="00407AF0" w:rsidP="00023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Proof</w:t>
      </w:r>
    </w:p>
    <w:p w:rsidR="002166AE" w:rsidRPr="008575EE" w:rsidRDefault="00EC6B90" w:rsidP="001C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Assume that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 over a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group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By the definition of a multigroup, For any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x,y∈X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such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and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This implies that the product of any element from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inverse of any other element from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still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at least the minimum multiplicity. Therefore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⊆A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C6B90" w:rsidRPr="008575EE" w:rsidRDefault="00EC6B90" w:rsidP="001C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Conversely, Assume that the given property holds: that is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⊆A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Since this condition states that the product of any element form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still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it satisfies the multiplication condition of a multigroup. Furthermore, the inverse condition of a </w:t>
      </w:r>
      <w:proofErr w:type="spell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multigroup</w:t>
      </w:r>
      <w:proofErr w:type="spellEnd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states that for any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,</m:t>
        </m:r>
      </m:oMath>
      <w:r w:rsidR="004646E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proofErr w:type="gramStart"/>
      <w:r w:rsidR="004646E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inverse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bSup>
      </m:oMath>
      <w:r w:rsidR="004646EB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>, which follows from the fact that the set is closed under taking inverses.</w:t>
      </w:r>
    </w:p>
    <w:p w:rsidR="004702D8" w:rsidRPr="008575EE" w:rsidRDefault="00173F64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Proposition</w:t>
      </w:r>
      <w:r w:rsidR="00B468AC"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10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multigroups over a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group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 over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 and only if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A∘B=B∘A.</m:t>
        </m:r>
      </m:oMath>
    </w:p>
    <w:p w:rsidR="00173F64" w:rsidRPr="008575EE" w:rsidRDefault="00173F64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Proof</w:t>
      </w:r>
    </w:p>
    <w:p w:rsidR="00911C58" w:rsidRPr="008575EE" w:rsidRDefault="00386CA9" w:rsidP="001C4A77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Assume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multigroup, it must satisfy the multiplication condition and the invese condition. By the multiplication condition for multigroups: For any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x,y∈X</m:t>
        </m:r>
      </m:oMath>
      <w:r w:rsidR="00582B87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such </w:t>
      </w:r>
      <w:proofErr w:type="gramStart"/>
      <w:r w:rsidR="00582B87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and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</m:oMath>
      <w:r w:rsidR="00582B87"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A∘B</m:t>
            </m:r>
          </m:e>
        </m:d>
      </m:oMath>
      <w:r w:rsidR="00582B8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. Similarly, since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B∘A</m:t>
        </m:r>
      </m:oMath>
      <w:r w:rsidR="00582B8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multigroup under the same conditions</w:t>
      </w:r>
      <w:proofErr w:type="gramStart"/>
      <w:r w:rsidR="00582B87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yx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(m∧n)</m:t>
            </m:r>
          </m:sup>
        </m:sSub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B∘A</m:t>
            </m:r>
          </m:e>
        </m:d>
      </m:oMath>
      <w:r w:rsidR="009E71AC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Since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xy=yx</m:t>
        </m:r>
      </m:oMath>
      <w:r w:rsidR="009E71AC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for any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x,y∈X</m:t>
        </m:r>
      </m:oMath>
      <w:r w:rsidR="009E71AC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then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A∘B=B∘A.</m:t>
        </m:r>
      </m:oMath>
    </w:p>
    <w:p w:rsidR="00DB508A" w:rsidRPr="008575EE" w:rsidRDefault="00DB508A" w:rsidP="001C4A77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b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Conversely, assume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A∘B=B∘A.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If the multigroup product is commutative, then both multiplication and inverse conditions hold symmetrically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for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Thus,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closed under multiplication and inverse conditions. Hence,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multigroup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over</w:t>
      </w:r>
      <w:proofErr w:type="gram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X.</m:t>
        </m:r>
      </m:oMath>
    </w:p>
    <w:p w:rsidR="00230244" w:rsidRPr="008575EE" w:rsidRDefault="005E1BD0" w:rsidP="005E1BD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Proposition</w:t>
      </w:r>
      <w:r w:rsidR="00B468AC" w:rsidRPr="008575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</w:t>
      </w:r>
      <w:r w:rsidR="00B468AC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1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1</w:t>
      </w:r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Let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multigroups over a </w:t>
      </w:r>
      <w:proofErr w:type="gramStart"/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group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Then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A∩B</m:t>
        </m:r>
      </m:oMath>
      <w:r w:rsidRPr="00857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multigroup over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</w:p>
    <w:p w:rsidR="005E1BD0" w:rsidRPr="008575EE" w:rsidRDefault="005E1BD0" w:rsidP="005E1BD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  <w:r w:rsidRPr="008575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Proof</w:t>
      </w:r>
    </w:p>
    <w:p w:rsidR="00911C58" w:rsidRPr="008575EE" w:rsidRDefault="00230244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For any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A∩B</m:t>
            </m:r>
          </m:e>
        </m:d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A∩B</m:t>
            </m:r>
          </m:e>
        </m:d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since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and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and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, by the multiplication condition for multigroups,</w:t>
      </w:r>
    </w:p>
    <w:p w:rsidR="00230244" w:rsidRPr="008575EE" w:rsidRDefault="00230244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xy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(m∧n)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and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xy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(m∧n)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B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(5) </m:t>
          </m:r>
        </m:oMath>
      </m:oMathPara>
    </w:p>
    <w:p w:rsidR="00230244" w:rsidRPr="008575EE" w:rsidRDefault="00230244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lastRenderedPageBreak/>
        <w:t>Thus:</w:t>
      </w:r>
    </w:p>
    <w:p w:rsidR="00230244" w:rsidRPr="008575EE" w:rsidRDefault="00230244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xy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(m∧n)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A∩B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         (6)</m:t>
          </m:r>
        </m:oMath>
      </m:oMathPara>
    </w:p>
    <w:p w:rsidR="00230244" w:rsidRPr="008575EE" w:rsidRDefault="00230244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Hence, the multiplication condition holds. For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any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A∩B</m:t>
            </m:r>
          </m:e>
        </m:d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since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B,</m:t>
        </m:r>
      </m:oMath>
      <w:r w:rsidR="00A12D24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by the inverse condition for multigroups,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A12D24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A12D24"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  <w:r w:rsidR="00EC4044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Thus</w:t>
      </w:r>
    </w:p>
    <w:p w:rsidR="00EC4044" w:rsidRPr="008575EE" w:rsidRDefault="00C04F95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A∩B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    (7)</m:t>
          </m:r>
        </m:oMath>
      </m:oMathPara>
    </w:p>
    <w:p w:rsidR="006D4290" w:rsidRPr="008575EE" w:rsidRDefault="006D4290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Hence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A∩B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multigroup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over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721A09" w:rsidRPr="008575EE" w:rsidRDefault="00E60FF2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Next, we show the case is not true for union. Consider the cyclic group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X={e,a,b,c}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 where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</m:oMath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the identity element</w:t>
      </w:r>
      <w:proofErr w:type="gram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the group operation is as follows:</w:t>
      </w:r>
    </w:p>
    <w:p w:rsidR="00865BA4" w:rsidRPr="008575EE" w:rsidRDefault="00C04F95" w:rsidP="00E60FF2">
      <w:pPr>
        <w:pStyle w:val="ListParagraph"/>
        <w:ind w:left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=e,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=e,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=e,</m:t>
          </m:r>
        </m:oMath>
      </m:oMathPara>
    </w:p>
    <w:p w:rsidR="00865BA4" w:rsidRPr="008575EE" w:rsidRDefault="00E60FF2" w:rsidP="00E60FF2">
      <w:pPr>
        <w:pStyle w:val="ListParagraph"/>
        <w:ind w:left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ab=c,ac=b,bc=a,</m:t>
          </m:r>
        </m:oMath>
      </m:oMathPara>
    </w:p>
    <w:p w:rsidR="00865BA4" w:rsidRPr="008575EE" w:rsidRDefault="00E60FF2" w:rsidP="00E60FF2">
      <w:pPr>
        <w:pStyle w:val="ListParagraph"/>
        <w:ind w:left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ba=c,ca=b,cb=a,</m:t>
          </m:r>
        </m:oMath>
      </m:oMathPara>
    </w:p>
    <w:p w:rsidR="00E60FF2" w:rsidRPr="008575EE" w:rsidRDefault="00E60FF2" w:rsidP="00E60FF2">
      <w:pPr>
        <w:pStyle w:val="ListParagraph"/>
        <w:ind w:left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ee=e,ea=a,eb,b,ec=c</m:t>
          </m:r>
        </m:oMath>
      </m:oMathPara>
    </w:p>
    <w:p w:rsidR="00E60FF2" w:rsidRPr="008575EE" w:rsidRDefault="00AC7E9D" w:rsidP="00AC7E9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Consider the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A={e,a,a,b}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B={e,b,b,c}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over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 With the above information we are now ready to state and prove the next proposition.</w:t>
      </w:r>
    </w:p>
    <w:p w:rsidR="00865BA4" w:rsidRPr="008575EE" w:rsidRDefault="003878F4" w:rsidP="00AC7E9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Remark</w:t>
      </w:r>
      <w:r w:rsidR="00B468AC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4.</w:t>
      </w:r>
      <w:r w:rsidR="00B468AC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1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2</w:t>
      </w: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It is worth noting here that</w:t>
      </w:r>
      <w:r w:rsidR="006172F3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A∪B</m:t>
        </m:r>
      </m:oMath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not necessarily a </w:t>
      </w:r>
      <w:proofErr w:type="spellStart"/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>multigroup</w:t>
      </w:r>
      <w:proofErr w:type="spellEnd"/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To see this consider the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over the group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as in the above proposition</w:t>
      </w:r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Consider their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union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A∪B={e,a,a,b,b,c}</m:t>
        </m:r>
      </m:oMath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>. For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the union to be a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it must satisfy the multiplication condition: For</w:t>
      </w:r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any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(A∪B)</m:t>
        </m:r>
      </m:oMath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A∪B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</m:oMath>
      <w:r w:rsidR="00AC7E9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</w:p>
    <w:p w:rsidR="003B4612" w:rsidRPr="008575EE" w:rsidRDefault="00AC7E9D" w:rsidP="00190CF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xy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(m∧n)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A∪B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(8)</m:t>
          </m:r>
          <m:r>
            <m:rPr>
              <m:sty m:val="p"/>
            </m:rPr>
            <w:rPr>
              <w:rFonts w:asciiTheme="majorHAnsi" w:eastAsiaTheme="minorEastAsia" w:hAnsiTheme="majorHAnsi"/>
              <w:sz w:val="24"/>
              <w:szCs w:val="24"/>
              <w:lang w:val="en-US"/>
            </w:rPr>
            <w:br/>
          </m:r>
        </m:oMath>
      </m:oMathPara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However, consider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from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A∪B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(A∪B)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and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(A∪B)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However ,</w:t>
      </w:r>
      <w:proofErr w:type="gram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ab=c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(A∪B)</m:t>
        </m:r>
      </m:oMath>
      <w:r w:rsidR="004515F4" w:rsidRPr="008575EE">
        <w:rPr>
          <w:rFonts w:asciiTheme="majorHAnsi" w:eastAsiaTheme="minorEastAsia" w:hAnsiTheme="majorHAnsi"/>
          <w:sz w:val="24"/>
          <w:szCs w:val="24"/>
          <w:lang w:val="en-US"/>
        </w:rPr>
        <w:t>. Hence</w:t>
      </w:r>
      <w:r w:rsidR="00190CF0" w:rsidRPr="008575EE">
        <w:rPr>
          <w:rFonts w:asciiTheme="majorHAnsi" w:eastAsiaTheme="minorEastAsia" w:hAnsiTheme="majorHAnsi"/>
          <w:sz w:val="24"/>
          <w:szCs w:val="24"/>
          <w:lang w:val="en-US"/>
        </w:rPr>
        <w:t>,</w:t>
      </w:r>
      <w:r w:rsidR="00865BA4" w:rsidRPr="008575EE">
        <w:rPr>
          <w:rFonts w:asciiTheme="majorHAnsi" w:eastAsiaTheme="minorEastAsia" w:hAnsiTheme="majorHAnsi"/>
          <w:sz w:val="24"/>
          <w:szCs w:val="24"/>
          <w:lang w:val="en-US"/>
        </w:rPr>
        <w:br/>
      </w: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ab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∉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(m∧n)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A∪B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(9)</m:t>
          </m:r>
        </m:oMath>
      </m:oMathPara>
    </w:p>
    <w:p w:rsidR="00E60FF2" w:rsidRPr="008575EE" w:rsidRDefault="00B96A5B" w:rsidP="00190CF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Thus, </w:t>
      </w:r>
      <w:r w:rsidR="004515F4" w:rsidRPr="008575EE">
        <w:rPr>
          <w:rFonts w:asciiTheme="majorHAnsi" w:eastAsiaTheme="minorEastAsia" w:hAnsiTheme="majorHAnsi"/>
          <w:sz w:val="24"/>
          <w:szCs w:val="24"/>
          <w:lang w:val="en-US"/>
        </w:rPr>
        <w:t>the multiplication condition is not satisfied.</w:t>
      </w:r>
    </w:p>
    <w:p w:rsidR="00911C58" w:rsidRPr="008575EE" w:rsidRDefault="00E17FF7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Definition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4.1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3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Let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be multigroups over a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group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Then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submultigroup of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denoted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A⊆B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if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m≤n ∀x∈X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 xml:space="preserve">such that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A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and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677670"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</w:p>
    <w:p w:rsidR="00677670" w:rsidRPr="008575EE" w:rsidRDefault="00677670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Example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4.1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4</w:t>
      </w:r>
      <w:r w:rsidR="00B468AC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Let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be the cyclic group of order 4: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X={e,a,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under the multiplication modulo 4, where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e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the identity element. Consider the multigroups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A={e,a,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and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B={e,a,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</w:t>
      </w:r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Since the multiplicity of every element in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less or equal to that </w:t>
      </w:r>
      <w:proofErr w:type="gramStart"/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in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, then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A⊆B</m:t>
        </m:r>
      </m:oMath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Moreover,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a </w:t>
      </w:r>
      <w:proofErr w:type="spellStart"/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>multigroup</w:t>
      </w:r>
      <w:proofErr w:type="spellEnd"/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based on </w:t>
      </w:r>
      <w:proofErr w:type="gramStart"/>
      <w:r w:rsidR="00A56F3D" w:rsidRPr="008575EE">
        <w:rPr>
          <w:rFonts w:asciiTheme="majorHAnsi" w:eastAsiaTheme="minorEastAsia" w:hAnsiTheme="majorHAnsi"/>
          <w:sz w:val="24"/>
          <w:szCs w:val="24"/>
          <w:lang w:val="en-US"/>
        </w:rPr>
        <w:t>definition.</w:t>
      </w:r>
      <w:proofErr w:type="gramEnd"/>
    </w:p>
    <w:p w:rsidR="004C39A5" w:rsidRPr="008575EE" w:rsidRDefault="004C39A5" w:rsidP="004C39A5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In Propositions 4.1</w:t>
      </w:r>
      <w:r w:rsidR="00251AA8" w:rsidRPr="008575EE">
        <w:rPr>
          <w:rFonts w:asciiTheme="majorHAnsi" w:eastAsiaTheme="minorEastAsia" w:hAnsiTheme="majorHAnsi"/>
          <w:sz w:val="24"/>
          <w:szCs w:val="24"/>
          <w:lang w:val="en-US"/>
        </w:rPr>
        <w:t>5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we present the results that establish the equivalence between the properties of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based on conjugation of elements.</w:t>
      </w:r>
    </w:p>
    <w:p w:rsidR="004C39A5" w:rsidRPr="008575EE" w:rsidRDefault="004C39A5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9B62EB" w:rsidRPr="008575EE" w:rsidRDefault="009B62EB" w:rsidP="009B62EB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Proposition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4.1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5</w:t>
      </w:r>
      <w:r w:rsidR="00B468AC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Let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be a multiset over a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set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 Then the following assertions are equivalent:</w:t>
      </w:r>
    </w:p>
    <w:p w:rsidR="009B62EB" w:rsidRPr="008575EE" w:rsidRDefault="009B62EB" w:rsidP="009B62EB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A⟹m=n, ∀x,y∈X</m:t>
        </m:r>
      </m:oMath>
    </w:p>
    <w:p w:rsidR="009B62EB" w:rsidRPr="008575EE" w:rsidRDefault="009B62EB" w:rsidP="009B62EB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A⟹m=n, ∀x,y∈X</m:t>
        </m:r>
      </m:oMath>
    </w:p>
    <w:p w:rsidR="009B62EB" w:rsidRPr="008575EE" w:rsidRDefault="009B62EB" w:rsidP="009B62EB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>Proof:</w:t>
      </w:r>
    </w:p>
    <w:p w:rsidR="00911C58" w:rsidRPr="008575EE" w:rsidRDefault="00CD742E" w:rsidP="00CD742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To prove (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i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⟹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(ii):</w:t>
      </w:r>
    </w:p>
    <w:p w:rsidR="00CD742E" w:rsidRPr="008575EE" w:rsidRDefault="00CD742E" w:rsidP="00CD742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Assume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r w:rsidR="00E56645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We know </w:t>
      </w:r>
      <w:proofErr w:type="gramStart"/>
      <w:r w:rsidR="00E56645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that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=(xy)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</m:oMath>
      <w:r w:rsidR="00E56645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r w:rsidR="00EB1FBF" w:rsidRPr="008575EE">
        <w:rPr>
          <w:rFonts w:asciiTheme="majorHAnsi" w:eastAsiaTheme="minorEastAsia" w:hAnsiTheme="majorHAnsi"/>
          <w:sz w:val="24"/>
          <w:szCs w:val="24"/>
          <w:lang w:val="en-US"/>
        </w:rPr>
        <w:t>Putting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</m:oMath>
      <w:r w:rsidR="00EB1FBF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in place of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</m:oMath>
      <w:r w:rsidR="00EB1FBF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in (i) we get:</w:t>
      </w:r>
    </w:p>
    <w:p w:rsidR="00EB1FBF" w:rsidRPr="008575EE" w:rsidRDefault="00EB1FBF" w:rsidP="00CD742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A∧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A⟹m=n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(10)</m:t>
          </m:r>
        </m:oMath>
      </m:oMathPara>
    </w:p>
    <w:p w:rsidR="00CA1FC1" w:rsidRPr="008575EE" w:rsidRDefault="00CA1FC1" w:rsidP="00CD742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This simplifies to </w:t>
      </w:r>
    </w:p>
    <w:p w:rsidR="00CA1FC1" w:rsidRPr="008575EE" w:rsidRDefault="00CA1FC1" w:rsidP="00CD742E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m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A∧y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A⟹m=n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(11)</m:t>
          </m:r>
        </m:oMath>
      </m:oMathPara>
    </w:p>
    <w:p w:rsidR="00911C58" w:rsidRPr="008575EE" w:rsidRDefault="00C30413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To prove (</w:t>
      </w:r>
      <w:r w:rsidR="00CB20EF" w:rsidRPr="008575EE">
        <w:rPr>
          <w:rFonts w:asciiTheme="majorHAnsi" w:eastAsiaTheme="minorEastAsia" w:hAnsiTheme="majorHAnsi"/>
          <w:sz w:val="24"/>
          <w:szCs w:val="24"/>
          <w:lang w:val="en-US"/>
        </w:rPr>
        <w:t>i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i)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⟹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(i):</w:t>
      </w:r>
      <w:r w:rsidR="008831F1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gramStart"/>
      <w:r w:rsidR="008831F1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Assume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A⟹m=n</m:t>
        </m:r>
      </m:oMath>
      <w:r w:rsidR="008831F1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</w:t>
      </w:r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The </w:t>
      </w:r>
      <w:proofErr w:type="gramStart"/>
      <w:r w:rsidR="008831F1" w:rsidRPr="008575EE">
        <w:rPr>
          <w:rFonts w:asciiTheme="majorHAnsi" w:eastAsiaTheme="minorEastAsia" w:hAnsiTheme="majorHAnsi"/>
          <w:sz w:val="24"/>
          <w:szCs w:val="24"/>
        </w:rPr>
        <w:t>statement  essentially</w:t>
      </w:r>
      <w:proofErr w:type="gramEnd"/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 says that the multiplicity of an element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 remains the same when conjugated by any element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, i.e.,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-1</m:t>
                </m:r>
              </m:sup>
            </m:sSup>
          </m:e>
        </m:d>
      </m:oMath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 has the same multiplicity as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 in the multiset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. In particular, if </w:t>
      </w:r>
      <m:oMath>
        <m:r>
          <w:rPr>
            <w:rFonts w:ascii="Cambria Math" w:eastAsiaTheme="minorEastAsia" w:hAnsi="Cambria Math"/>
            <w:sz w:val="24"/>
            <w:szCs w:val="24"/>
          </w:rPr>
          <m:t>xy</m:t>
        </m:r>
      </m:oMath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yx</m:t>
        </m:r>
      </m:oMath>
      <w:r w:rsidR="008831F1" w:rsidRPr="008575EE">
        <w:rPr>
          <w:rFonts w:asciiTheme="majorHAnsi" w:eastAsiaTheme="minorEastAsia" w:hAnsiTheme="majorHAnsi"/>
          <w:sz w:val="24"/>
          <w:szCs w:val="24"/>
        </w:rPr>
        <w:t xml:space="preserve"> have the same multiplicity, it suggests that the multiset structure respects some form of symmetry under element swapping.  Hence,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A⟹m=n, ∀x,y∈X.</m:t>
        </m:r>
      </m:oMath>
    </w:p>
    <w:p w:rsidR="004C39A5" w:rsidRPr="008575EE" w:rsidRDefault="004C39A5" w:rsidP="004C39A5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In Propositions 4.1</w:t>
      </w:r>
      <w:r w:rsidR="00251AA8" w:rsidRPr="008575EE">
        <w:rPr>
          <w:rFonts w:asciiTheme="majorHAnsi" w:eastAsiaTheme="minorEastAsia" w:hAnsiTheme="majorHAnsi"/>
          <w:sz w:val="24"/>
          <w:szCs w:val="24"/>
          <w:lang w:val="en-US"/>
        </w:rPr>
        <w:t>6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we present the results that establish the equivalence between the properties of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multigroup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based on product of their elements.</w:t>
      </w:r>
    </w:p>
    <w:p w:rsidR="00F405CD" w:rsidRPr="008575EE" w:rsidRDefault="00407D7F" w:rsidP="00F405C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Proposition</w:t>
      </w:r>
      <w:r w:rsidR="000662D1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4.1</w:t>
      </w:r>
      <w:r w:rsidR="00251AA8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>6</w:t>
      </w:r>
      <w:r w:rsidR="00DC0EDC" w:rsidRPr="008575EE">
        <w:rPr>
          <w:rFonts w:asciiTheme="majorHAnsi" w:eastAsiaTheme="minorEastAsia" w:hAnsiTheme="majorHAnsi"/>
          <w:b/>
          <w:sz w:val="24"/>
          <w:szCs w:val="24"/>
          <w:lang w:val="en-US"/>
        </w:rPr>
        <w:t xml:space="preserve"> </w:t>
      </w: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Let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be a multiset over a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set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 Then the following assertions are equivalent:</w:t>
      </w:r>
    </w:p>
    <w:p w:rsidR="00F405CD" w:rsidRPr="008575EE" w:rsidRDefault="00407D7F" w:rsidP="00F405C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A∘B=B∘A,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 for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all multisets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B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over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</m:t>
        </m:r>
      </m:oMath>
    </w:p>
    <w:p w:rsidR="00F405CD" w:rsidRPr="008575EE" w:rsidRDefault="00F405CD" w:rsidP="00F405CD">
      <w:pPr>
        <w:pStyle w:val="ListParagraph"/>
        <w:numPr>
          <w:ilvl w:val="0"/>
          <w:numId w:val="13"/>
        </w:num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A⟹m=n, ∀x,y∈X</m:t>
        </m:r>
      </m:oMath>
    </w:p>
    <w:p w:rsidR="00407D7F" w:rsidRPr="008575EE" w:rsidRDefault="00407D7F" w:rsidP="00F405C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</w:p>
    <w:p w:rsidR="00407D7F" w:rsidRPr="008575EE" w:rsidRDefault="00407D7F" w:rsidP="00407D7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360"/>
        <w:jc w:val="both"/>
        <w:rPr>
          <w:rFonts w:asciiTheme="majorHAnsi" w:eastAsiaTheme="minorEastAsia" w:hAnsiTheme="majorHAnsi"/>
          <w:i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i/>
          <w:sz w:val="24"/>
          <w:szCs w:val="24"/>
          <w:lang w:val="en-US"/>
        </w:rPr>
        <w:t>Proof:</w:t>
      </w:r>
    </w:p>
    <w:p w:rsidR="00407D7F" w:rsidRPr="008575EE" w:rsidRDefault="00407D7F" w:rsidP="00407D7F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⟹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(ii)</w:t>
      </w:r>
    </w:p>
    <w:p w:rsidR="00407D7F" w:rsidRPr="008575EE" w:rsidRDefault="00407D7F" w:rsidP="00407D7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36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Assume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A⟹m=n, ∀x,y∈X</m:t>
        </m:r>
      </m:oMath>
      <w:r w:rsidR="0060553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Consider any multiset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605538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over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</w:p>
    <w:p w:rsidR="00911C58" w:rsidRPr="008575EE" w:rsidRDefault="00605538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By </w:t>
      </w:r>
      <w:r w:rsidR="00D8089E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the definition of the product of two </w:t>
      </w:r>
      <w:proofErr w:type="spellStart"/>
      <w:r w:rsidR="00D8089E" w:rsidRPr="008575EE">
        <w:rPr>
          <w:rFonts w:asciiTheme="majorHAnsi" w:eastAsiaTheme="minorEastAsia" w:hAnsiTheme="majorHAnsi"/>
          <w:sz w:val="24"/>
          <w:szCs w:val="24"/>
          <w:lang w:val="en-US"/>
        </w:rPr>
        <w:t>multisets</w:t>
      </w:r>
      <w:proofErr w:type="spellEnd"/>
      <w:r w:rsidR="00D8089E"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: </w:t>
      </w:r>
    </w:p>
    <w:p w:rsidR="00D8089E" w:rsidRPr="008575EE" w:rsidRDefault="00D8089E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w:lastRenderedPageBreak/>
            <m:t>A∘B={xy:x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A, y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q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B}</m:t>
          </m:r>
        </m:oMath>
      </m:oMathPara>
    </w:p>
    <w:p w:rsidR="00542649" w:rsidRPr="008575EE" w:rsidRDefault="004719CC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B∘A={yx:y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q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B, x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∈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p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A}</m:t>
          </m:r>
        </m:oMath>
      </m:oMathPara>
    </w:p>
    <w:p w:rsidR="004719CC" w:rsidRPr="008575EE" w:rsidRDefault="004719CC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By hypothesis, the multiplicity of the product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is the same, it follows that:</w:t>
      </w:r>
    </w:p>
    <w:p w:rsidR="004719CC" w:rsidRPr="008575EE" w:rsidRDefault="004719CC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A∘B=B∘A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           (12)</m:t>
          </m:r>
        </m:oMath>
      </m:oMathPara>
    </w:p>
    <w:p w:rsidR="004719CC" w:rsidRPr="008575EE" w:rsidRDefault="004719CC" w:rsidP="004719C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⟹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(i)</w:t>
      </w:r>
    </w:p>
    <w:p w:rsidR="004719CC" w:rsidRPr="008575EE" w:rsidRDefault="004719CC" w:rsidP="004719C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36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Assume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A∘B=B∘A,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 for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all multisets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B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over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X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. Choose an element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y∈B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and form a singleton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multiset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{y}</m:t>
        </m:r>
      </m:oMath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. Now</w:t>
      </w:r>
    </w:p>
    <w:p w:rsidR="004719CC" w:rsidRPr="008575EE" w:rsidRDefault="004719CC" w:rsidP="004719C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36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A∘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{y}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{y}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∘A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   (13)</m:t>
          </m:r>
        </m:oMath>
      </m:oMathPara>
    </w:p>
    <w:p w:rsidR="004719CC" w:rsidRPr="008575EE" w:rsidRDefault="004719CC" w:rsidP="004719C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36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This means</w:t>
      </w:r>
    </w:p>
    <w:p w:rsidR="004719CC" w:rsidRPr="008575EE" w:rsidRDefault="00C04F95" w:rsidP="004719C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36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xy :x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∈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yx :x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∈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(14)</m:t>
          </m:r>
        </m:oMath>
      </m:oMathPara>
    </w:p>
    <w:p w:rsidR="004719CC" w:rsidRPr="008575EE" w:rsidRDefault="004719CC" w:rsidP="004719CC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ind w:left="36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Hence,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A∧yx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∈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A⟹m=n,∀x,y∈X</m:t>
        </m:r>
      </m:oMath>
    </w:p>
    <w:p w:rsidR="004719CC" w:rsidRPr="008575EE" w:rsidRDefault="004719CC" w:rsidP="006864A0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C804BC" w:rsidRPr="008575EE" w:rsidRDefault="00EA0E4F" w:rsidP="00A665F4">
      <w:pPr>
        <w:spacing w:after="0"/>
        <w:jc w:val="both"/>
        <w:rPr>
          <w:rFonts w:asciiTheme="majorHAnsi" w:eastAsiaTheme="minorEastAsia" w:hAnsiTheme="majorHAnsi"/>
          <w:b/>
          <w:iCs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b/>
          <w:iCs/>
          <w:sz w:val="24"/>
          <w:szCs w:val="24"/>
          <w:lang w:val="en-US"/>
        </w:rPr>
        <w:t>5</w:t>
      </w:r>
      <w:r w:rsidR="007E44B9" w:rsidRPr="008575EE">
        <w:rPr>
          <w:rFonts w:asciiTheme="majorHAnsi" w:eastAsiaTheme="minorEastAsia" w:hAnsiTheme="majorHAnsi"/>
          <w:b/>
          <w:iCs/>
          <w:sz w:val="24"/>
          <w:szCs w:val="24"/>
          <w:lang w:val="en-US"/>
        </w:rPr>
        <w:tab/>
        <w:t>CONCLUSION</w:t>
      </w:r>
    </w:p>
    <w:p w:rsidR="00F86A40" w:rsidRPr="008575EE" w:rsidRDefault="00F86A40" w:rsidP="00F86A40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In this study, we have extended classical group theory into the realm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introducing and formalizing the concept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. By utilizing Singh's dressed epsilon notation, which denotes that an element belongs to a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at least once, </w:t>
      </w:r>
      <w:r w:rsidR="009F6449" w:rsidRPr="008575EE">
        <w:rPr>
          <w:rFonts w:asciiTheme="majorHAnsi" w:hAnsiTheme="majorHAnsi"/>
          <w:sz w:val="24"/>
          <w:szCs w:val="24"/>
          <w:lang w:val="en-US"/>
        </w:rPr>
        <w:t>we have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analyze</w:t>
      </w:r>
      <w:r w:rsidR="009F6449" w:rsidRPr="008575EE">
        <w:rPr>
          <w:rFonts w:asciiTheme="majorHAnsi" w:hAnsiTheme="majorHAnsi"/>
          <w:sz w:val="24"/>
          <w:szCs w:val="24"/>
          <w:lang w:val="en-US"/>
        </w:rPr>
        <w:t xml:space="preserve">d </w:t>
      </w:r>
      <w:proofErr w:type="spellStart"/>
      <w:r w:rsidR="009F6449"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="009F6449" w:rsidRPr="008575EE">
        <w:rPr>
          <w:rFonts w:asciiTheme="majorHAnsi" w:hAnsiTheme="majorHAnsi"/>
          <w:sz w:val="24"/>
          <w:szCs w:val="24"/>
          <w:lang w:val="en-US"/>
        </w:rPr>
        <w:t xml:space="preserve"> and some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 w:rsidRPr="008575EE">
        <w:rPr>
          <w:rFonts w:asciiTheme="majorHAnsi" w:hAnsiTheme="majorHAnsi"/>
          <w:sz w:val="24"/>
          <w:szCs w:val="24"/>
          <w:lang w:val="en-US"/>
        </w:rPr>
        <w:t>-level reference sets and their intrinsic subgr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oup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properties.​</w:t>
      </w:r>
    </w:p>
    <w:p w:rsidR="00916CE8" w:rsidRPr="008575EE" w:rsidRDefault="009F6449" w:rsidP="00F86A40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Through the </w:t>
      </w:r>
      <w:r w:rsidR="00F86A40" w:rsidRPr="008575EE">
        <w:rPr>
          <w:rFonts w:asciiTheme="majorHAnsi" w:hAnsiTheme="majorHAnsi"/>
          <w:sz w:val="24"/>
          <w:szCs w:val="24"/>
          <w:lang w:val="en-US"/>
        </w:rPr>
        <w:t>propositions and proofs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 presented</w:t>
      </w:r>
      <w:r w:rsidR="00F86A40" w:rsidRPr="008575EE">
        <w:rPr>
          <w:rFonts w:asciiTheme="majorHAnsi" w:hAnsiTheme="majorHAnsi"/>
          <w:sz w:val="24"/>
          <w:szCs w:val="24"/>
          <w:lang w:val="en-US"/>
        </w:rPr>
        <w:t xml:space="preserve">, we established the foundational properties of </w:t>
      </w:r>
      <w:proofErr w:type="spellStart"/>
      <w:r w:rsidR="00F86A40"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="00F86A40" w:rsidRPr="008575EE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8575EE">
        <w:rPr>
          <w:rFonts w:asciiTheme="majorHAnsi" w:hAnsiTheme="majorHAnsi"/>
          <w:sz w:val="24"/>
          <w:szCs w:val="24"/>
          <w:lang w:val="en-US"/>
        </w:rPr>
        <w:t>showing</w:t>
      </w:r>
      <w:r w:rsidR="00F86A40" w:rsidRPr="008575EE">
        <w:rPr>
          <w:rFonts w:asciiTheme="majorHAnsi" w:hAnsiTheme="majorHAnsi"/>
          <w:sz w:val="24"/>
          <w:szCs w:val="24"/>
          <w:lang w:val="en-US"/>
        </w:rPr>
        <w:t xml:space="preserve"> the conditions under which a </w:t>
      </w:r>
      <w:proofErr w:type="spellStart"/>
      <w:r w:rsidR="00F86A40"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="00F86A40" w:rsidRPr="008575EE">
        <w:rPr>
          <w:rFonts w:asciiTheme="majorHAnsi" w:hAnsiTheme="majorHAnsi"/>
          <w:sz w:val="24"/>
          <w:szCs w:val="24"/>
          <w:lang w:val="en-US"/>
        </w:rPr>
        <w:t xml:space="preserve"> qualifies as a </w:t>
      </w:r>
      <w:proofErr w:type="spellStart"/>
      <w:r w:rsidR="00F86A40"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="00F86A40" w:rsidRPr="008575EE">
        <w:rPr>
          <w:rFonts w:asciiTheme="majorHAnsi" w:hAnsiTheme="majorHAnsi"/>
          <w:sz w:val="24"/>
          <w:szCs w:val="24"/>
          <w:lang w:val="en-US"/>
        </w:rPr>
        <w:t xml:space="preserve">. Our exploration of </w:t>
      </w:r>
      <w:proofErr w:type="spellStart"/>
      <w:r w:rsidR="00F86A40"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="00F86A40" w:rsidRPr="008575EE">
        <w:rPr>
          <w:rFonts w:asciiTheme="majorHAnsi" w:hAnsiTheme="majorHAnsi"/>
          <w:sz w:val="24"/>
          <w:szCs w:val="24"/>
          <w:lang w:val="en-US"/>
        </w:rPr>
        <w:t xml:space="preserve"> operations, including multiplication, inversion, intersection, and union, revealed the nuanced ways in which these operations preserve or alter </w:t>
      </w:r>
      <w:proofErr w:type="spellStart"/>
      <w:r w:rsidR="00F86A40" w:rsidRPr="008575EE">
        <w:rPr>
          <w:rFonts w:asciiTheme="majorHAnsi" w:hAnsiTheme="majorHAnsi"/>
          <w:sz w:val="24"/>
          <w:szCs w:val="24"/>
          <w:lang w:val="en-US"/>
        </w:rPr>
        <w:t>multigroup</w:t>
      </w:r>
      <w:proofErr w:type="spellEnd"/>
      <w:r w:rsidR="00F86A40" w:rsidRPr="008575EE">
        <w:rPr>
          <w:rFonts w:asciiTheme="majorHAnsi" w:hAnsiTheme="majorHAnsi"/>
          <w:sz w:val="24"/>
          <w:szCs w:val="24"/>
          <w:lang w:val="en-US"/>
        </w:rPr>
        <w:t xml:space="preserve"> structures. </w:t>
      </w:r>
    </w:p>
    <w:p w:rsidR="00F86A40" w:rsidRPr="008575EE" w:rsidRDefault="00F86A40" w:rsidP="00F86A40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8575EE">
        <w:rPr>
          <w:rFonts w:asciiTheme="majorHAnsi" w:hAnsiTheme="majorHAnsi"/>
          <w:sz w:val="24"/>
          <w:szCs w:val="24"/>
          <w:lang w:val="en-US"/>
        </w:rPr>
        <w:t xml:space="preserve">The incorporation of the dressed epsilon notation has been instrumental in extending the applicability of group theory to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, allowing for </w:t>
      </w:r>
      <w:r w:rsidR="009F6449" w:rsidRPr="008575EE">
        <w:rPr>
          <w:rFonts w:asciiTheme="majorHAnsi" w:hAnsiTheme="majorHAnsi"/>
          <w:sz w:val="24"/>
          <w:szCs w:val="24"/>
          <w:lang w:val="en-US"/>
        </w:rPr>
        <w:t xml:space="preserve">flexible expression </w:t>
      </w:r>
      <w:r w:rsidRPr="008575EE">
        <w:rPr>
          <w:rFonts w:asciiTheme="majorHAnsi" w:hAnsiTheme="majorHAnsi"/>
          <w:sz w:val="24"/>
          <w:szCs w:val="24"/>
          <w:lang w:val="en-US"/>
        </w:rPr>
        <w:t>multiplicities</w:t>
      </w:r>
      <w:r w:rsidR="009F6449" w:rsidRPr="008575EE">
        <w:rPr>
          <w:rFonts w:asciiTheme="majorHAnsi" w:hAnsiTheme="majorHAnsi"/>
          <w:sz w:val="24"/>
          <w:szCs w:val="24"/>
          <w:lang w:val="en-US"/>
        </w:rPr>
        <w:t xml:space="preserve"> objects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. This advancement not only bridges the gap between traditional group theory and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multiset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theory but also opens avenues for practical applications in areas where </w:t>
      </w:r>
      <w:proofErr w:type="spellStart"/>
      <w:r w:rsidR="009F6449" w:rsidRPr="008575EE">
        <w:rPr>
          <w:rFonts w:asciiTheme="majorHAnsi" w:hAnsiTheme="majorHAnsi"/>
          <w:sz w:val="24"/>
          <w:szCs w:val="24"/>
          <w:lang w:val="en-US"/>
        </w:rPr>
        <w:t>multiblicities</w:t>
      </w:r>
      <w:proofErr w:type="spellEnd"/>
      <w:r w:rsidR="009F6449" w:rsidRPr="008575EE">
        <w:rPr>
          <w:rFonts w:asciiTheme="majorHAnsi" w:hAnsiTheme="majorHAnsi"/>
          <w:sz w:val="24"/>
          <w:szCs w:val="24"/>
          <w:lang w:val="en-US"/>
        </w:rPr>
        <w:t xml:space="preserve"> of objects 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is significant. </w:t>
      </w:r>
      <w:r w:rsidR="009F6449" w:rsidRPr="008575EE">
        <w:rPr>
          <w:rFonts w:asciiTheme="majorHAnsi" w:hAnsiTheme="majorHAnsi"/>
          <w:sz w:val="24"/>
          <w:szCs w:val="24"/>
          <w:lang w:val="en-US"/>
        </w:rPr>
        <w:t>T</w:t>
      </w:r>
      <w:r w:rsidRPr="008575EE">
        <w:rPr>
          <w:rFonts w:asciiTheme="majorHAnsi" w:hAnsiTheme="majorHAnsi"/>
          <w:sz w:val="24"/>
          <w:szCs w:val="24"/>
          <w:lang w:val="en-US"/>
        </w:rPr>
        <w:t xml:space="preserve">his work paves the way for future research into the applications of </w:t>
      </w:r>
      <w:proofErr w:type="spellStart"/>
      <w:r w:rsidRPr="008575EE">
        <w:rPr>
          <w:rFonts w:asciiTheme="majorHAnsi" w:hAnsiTheme="majorHAnsi"/>
          <w:sz w:val="24"/>
          <w:szCs w:val="24"/>
          <w:lang w:val="en-US"/>
        </w:rPr>
        <w:t>multigroups</w:t>
      </w:r>
      <w:proofErr w:type="spellEnd"/>
      <w:r w:rsidRPr="008575EE">
        <w:rPr>
          <w:rFonts w:asciiTheme="majorHAnsi" w:hAnsiTheme="majorHAnsi"/>
          <w:sz w:val="24"/>
          <w:szCs w:val="24"/>
          <w:lang w:val="en-US"/>
        </w:rPr>
        <w:t xml:space="preserve"> in computational mathematics, data analysis, and other related fields.</w:t>
      </w:r>
    </w:p>
    <w:p w:rsidR="00F86A40" w:rsidRPr="008575EE" w:rsidRDefault="00F86A40" w:rsidP="00A95556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C804BC" w:rsidRPr="008575EE" w:rsidRDefault="007E44B9" w:rsidP="00C804BC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8575EE">
        <w:rPr>
          <w:rFonts w:asciiTheme="majorHAnsi" w:hAnsiTheme="majorHAnsi"/>
          <w:b/>
          <w:sz w:val="24"/>
          <w:szCs w:val="24"/>
          <w:lang w:val="en-US"/>
        </w:rPr>
        <w:lastRenderedPageBreak/>
        <w:t>REFERENCES</w:t>
      </w:r>
    </w:p>
    <w:p w:rsidR="0061677E" w:rsidRPr="008575EE" w:rsidRDefault="0061677E" w:rsidP="0061677E">
      <w:pPr>
        <w:pStyle w:val="Default"/>
        <w:spacing w:before="240"/>
        <w:rPr>
          <w:rFonts w:asciiTheme="majorHAnsi" w:hAnsiTheme="majorHAnsi" w:cs="Times New Roman"/>
        </w:rPr>
      </w:pPr>
      <w:proofErr w:type="spellStart"/>
      <w:r w:rsidRPr="008575EE">
        <w:rPr>
          <w:rFonts w:asciiTheme="majorHAnsi" w:hAnsiTheme="majorHAnsi" w:cs="Times New Roman"/>
        </w:rPr>
        <w:t>Awolola</w:t>
      </w:r>
      <w:proofErr w:type="spellEnd"/>
      <w:r w:rsidRPr="008575EE">
        <w:rPr>
          <w:rFonts w:asciiTheme="majorHAnsi" w:hAnsiTheme="majorHAnsi" w:cs="Times New Roman"/>
        </w:rPr>
        <w:t xml:space="preserve">, Johnson </w:t>
      </w:r>
      <w:proofErr w:type="spellStart"/>
      <w:r w:rsidRPr="008575EE">
        <w:rPr>
          <w:rFonts w:asciiTheme="majorHAnsi" w:hAnsiTheme="majorHAnsi" w:cs="Times New Roman"/>
        </w:rPr>
        <w:t>Aderemi</w:t>
      </w:r>
      <w:proofErr w:type="spellEnd"/>
      <w:r w:rsidRPr="008575EE">
        <w:rPr>
          <w:rFonts w:asciiTheme="majorHAnsi" w:hAnsiTheme="majorHAnsi" w:cs="Times New Roman"/>
        </w:rPr>
        <w:t xml:space="preserve"> (2019) On </w:t>
      </w:r>
      <w:proofErr w:type="spellStart"/>
      <w:r w:rsidRPr="008575EE">
        <w:rPr>
          <w:rFonts w:asciiTheme="majorHAnsi" w:hAnsiTheme="majorHAnsi" w:cs="Times New Roman"/>
        </w:rPr>
        <w:t>multiset</w:t>
      </w:r>
      <w:proofErr w:type="spellEnd"/>
      <w:r w:rsidRPr="008575EE">
        <w:rPr>
          <w:rFonts w:asciiTheme="majorHAnsi" w:hAnsiTheme="majorHAnsi" w:cs="Times New Roman"/>
        </w:rPr>
        <w:t xml:space="preserve"> relations and factor </w:t>
      </w:r>
      <w:proofErr w:type="spellStart"/>
      <w:r w:rsidRPr="008575EE">
        <w:rPr>
          <w:rFonts w:asciiTheme="majorHAnsi" w:hAnsiTheme="majorHAnsi" w:cs="Times New Roman"/>
        </w:rPr>
        <w:t>multigroups</w:t>
      </w:r>
      <w:proofErr w:type="spellEnd"/>
      <w:r w:rsidRPr="008575EE">
        <w:rPr>
          <w:rFonts w:asciiTheme="majorHAnsi" w:hAnsiTheme="majorHAnsi" w:cs="Times New Roman"/>
        </w:rPr>
        <w:t xml:space="preserve">, </w:t>
      </w:r>
      <w:r w:rsidRPr="008575EE">
        <w:rPr>
          <w:rFonts w:asciiTheme="majorHAnsi" w:hAnsiTheme="majorHAnsi" w:cs="Times New Roman"/>
          <w:i/>
        </w:rPr>
        <w:t>South East Asian J. of Mathematics and Mathematical Sciences</w:t>
      </w:r>
      <w:r w:rsidRPr="008575EE">
        <w:rPr>
          <w:rFonts w:asciiTheme="majorHAnsi" w:hAnsiTheme="majorHAnsi" w:cs="Times New Roman"/>
        </w:rPr>
        <w:t xml:space="preserve">, 15(3), 1-10. </w:t>
      </w:r>
    </w:p>
    <w:p w:rsidR="0061677E" w:rsidRPr="008575EE" w:rsidRDefault="0061677E" w:rsidP="0061677E">
      <w:pPr>
        <w:pStyle w:val="Default"/>
        <w:spacing w:before="240"/>
        <w:rPr>
          <w:rFonts w:asciiTheme="majorHAnsi" w:hAnsiTheme="majorHAnsi" w:cs="Times New Roman"/>
        </w:rPr>
      </w:pPr>
      <w:proofErr w:type="spellStart"/>
      <w:r w:rsidRPr="008575EE">
        <w:rPr>
          <w:rFonts w:asciiTheme="majorHAnsi" w:hAnsiTheme="majorHAnsi" w:cs="Times New Roman"/>
        </w:rPr>
        <w:t>Awolola</w:t>
      </w:r>
      <w:proofErr w:type="spellEnd"/>
      <w:r w:rsidRPr="008575EE">
        <w:rPr>
          <w:rFonts w:asciiTheme="majorHAnsi" w:hAnsiTheme="majorHAnsi" w:cs="Times New Roman"/>
        </w:rPr>
        <w:t xml:space="preserve">, Johnson </w:t>
      </w:r>
      <w:proofErr w:type="spellStart"/>
      <w:r w:rsidRPr="008575EE">
        <w:rPr>
          <w:rFonts w:asciiTheme="majorHAnsi" w:hAnsiTheme="majorHAnsi" w:cs="Times New Roman"/>
        </w:rPr>
        <w:t>Aderemi</w:t>
      </w:r>
      <w:proofErr w:type="spellEnd"/>
      <w:r w:rsidRPr="008575EE">
        <w:rPr>
          <w:rFonts w:asciiTheme="majorHAnsi" w:hAnsiTheme="majorHAnsi" w:cs="Times New Roman"/>
        </w:rPr>
        <w:t xml:space="preserve"> and </w:t>
      </w:r>
      <w:proofErr w:type="spellStart"/>
      <w:r w:rsidRPr="008575EE">
        <w:rPr>
          <w:rFonts w:asciiTheme="majorHAnsi" w:hAnsiTheme="majorHAnsi" w:cs="Times New Roman"/>
        </w:rPr>
        <w:t>Ejegwa</w:t>
      </w:r>
      <w:proofErr w:type="spellEnd"/>
      <w:r w:rsidRPr="008575EE">
        <w:rPr>
          <w:rFonts w:asciiTheme="majorHAnsi" w:hAnsiTheme="majorHAnsi" w:cs="Times New Roman"/>
        </w:rPr>
        <w:t xml:space="preserve"> (2017</w:t>
      </w:r>
      <w:r w:rsidRPr="008575EE">
        <w:rPr>
          <w:rFonts w:asciiTheme="majorHAnsi" w:hAnsiTheme="majorHAnsi" w:cs="Times New Roman"/>
          <w:i/>
        </w:rPr>
        <w:t xml:space="preserve">) </w:t>
      </w:r>
      <w:r w:rsidRPr="008575EE">
        <w:rPr>
          <w:rFonts w:asciiTheme="majorHAnsi" w:hAnsiTheme="majorHAnsi" w:cs="Times New Roman"/>
        </w:rPr>
        <w:t xml:space="preserve">On some algebraic properties of order of an element of a </w:t>
      </w:r>
      <w:proofErr w:type="spellStart"/>
      <w:r w:rsidRPr="008575EE">
        <w:rPr>
          <w:rFonts w:asciiTheme="majorHAnsi" w:hAnsiTheme="majorHAnsi" w:cs="Times New Roman"/>
        </w:rPr>
        <w:t>multigroup</w:t>
      </w:r>
      <w:proofErr w:type="spellEnd"/>
      <w:r w:rsidRPr="008575EE">
        <w:rPr>
          <w:rFonts w:asciiTheme="majorHAnsi" w:hAnsiTheme="majorHAnsi" w:cs="Times New Roman"/>
          <w:i/>
        </w:rPr>
        <w:t xml:space="preserve">, </w:t>
      </w:r>
      <w:proofErr w:type="spellStart"/>
      <w:r w:rsidRPr="008575EE">
        <w:rPr>
          <w:rFonts w:asciiTheme="majorHAnsi" w:hAnsiTheme="majorHAnsi" w:cs="Times New Roman"/>
          <w:i/>
        </w:rPr>
        <w:t>Quasigroups</w:t>
      </w:r>
      <w:proofErr w:type="spellEnd"/>
      <w:r w:rsidRPr="008575EE">
        <w:rPr>
          <w:rFonts w:asciiTheme="majorHAnsi" w:hAnsiTheme="majorHAnsi" w:cs="Times New Roman"/>
          <w:i/>
        </w:rPr>
        <w:t xml:space="preserve"> and Related Systems,</w:t>
      </w:r>
      <w:r w:rsidRPr="008575EE">
        <w:rPr>
          <w:rFonts w:asciiTheme="majorHAnsi" w:hAnsiTheme="majorHAnsi" w:cs="Times New Roman"/>
        </w:rPr>
        <w:t xml:space="preserve"> Vol. 25, 21-26. </w:t>
      </w:r>
    </w:p>
    <w:p w:rsidR="0061677E" w:rsidRPr="008575EE" w:rsidRDefault="0061677E" w:rsidP="0061677E">
      <w:pPr>
        <w:pStyle w:val="Default"/>
        <w:spacing w:before="240"/>
        <w:rPr>
          <w:rFonts w:asciiTheme="majorHAnsi" w:hAnsiTheme="majorHAnsi" w:cs="Times New Roman"/>
        </w:rPr>
      </w:pPr>
      <w:proofErr w:type="spellStart"/>
      <w:r w:rsidRPr="008575EE">
        <w:rPr>
          <w:rFonts w:asciiTheme="majorHAnsi" w:hAnsiTheme="majorHAnsi" w:cs="Times New Roman"/>
        </w:rPr>
        <w:t>Awolola</w:t>
      </w:r>
      <w:proofErr w:type="spellEnd"/>
      <w:r w:rsidRPr="008575EE">
        <w:rPr>
          <w:rFonts w:asciiTheme="majorHAnsi" w:hAnsiTheme="majorHAnsi" w:cs="Times New Roman"/>
        </w:rPr>
        <w:t xml:space="preserve">, Johnson </w:t>
      </w:r>
      <w:proofErr w:type="spellStart"/>
      <w:r w:rsidRPr="008575EE">
        <w:rPr>
          <w:rFonts w:asciiTheme="majorHAnsi" w:hAnsiTheme="majorHAnsi" w:cs="Times New Roman"/>
        </w:rPr>
        <w:t>Aderemi</w:t>
      </w:r>
      <w:proofErr w:type="spellEnd"/>
      <w:r w:rsidRPr="008575EE">
        <w:rPr>
          <w:rFonts w:asciiTheme="majorHAnsi" w:hAnsiTheme="majorHAnsi" w:cs="Times New Roman"/>
        </w:rPr>
        <w:t xml:space="preserve"> and Ibrahim, </w:t>
      </w:r>
      <w:proofErr w:type="spellStart"/>
      <w:r w:rsidRPr="008575EE">
        <w:rPr>
          <w:rFonts w:asciiTheme="majorHAnsi" w:hAnsiTheme="majorHAnsi" w:cs="Times New Roman"/>
        </w:rPr>
        <w:t>Adeku</w:t>
      </w:r>
      <w:proofErr w:type="spellEnd"/>
      <w:r w:rsidRPr="008575EE">
        <w:rPr>
          <w:rFonts w:asciiTheme="majorHAnsi" w:hAnsiTheme="majorHAnsi" w:cs="Times New Roman"/>
        </w:rPr>
        <w:t xml:space="preserve"> Musa (2016). Some results on </w:t>
      </w:r>
      <w:proofErr w:type="spellStart"/>
      <w:r w:rsidRPr="008575EE">
        <w:rPr>
          <w:rFonts w:asciiTheme="majorHAnsi" w:hAnsiTheme="majorHAnsi" w:cs="Times New Roman"/>
        </w:rPr>
        <w:t>multigroups</w:t>
      </w:r>
      <w:proofErr w:type="spellEnd"/>
      <w:r w:rsidRPr="008575EE">
        <w:rPr>
          <w:rFonts w:asciiTheme="majorHAnsi" w:hAnsiTheme="majorHAnsi" w:cs="Times New Roman"/>
        </w:rPr>
        <w:t xml:space="preserve">, </w:t>
      </w:r>
      <w:proofErr w:type="spellStart"/>
      <w:r w:rsidRPr="008575EE">
        <w:rPr>
          <w:rFonts w:asciiTheme="majorHAnsi" w:hAnsiTheme="majorHAnsi" w:cs="Times New Roman"/>
          <w:i/>
        </w:rPr>
        <w:t>Quasigroups</w:t>
      </w:r>
      <w:proofErr w:type="spellEnd"/>
      <w:r w:rsidRPr="008575EE">
        <w:rPr>
          <w:rFonts w:asciiTheme="majorHAnsi" w:hAnsiTheme="majorHAnsi" w:cs="Times New Roman"/>
          <w:i/>
        </w:rPr>
        <w:t xml:space="preserve"> and Related Systems</w:t>
      </w:r>
      <w:r w:rsidRPr="008575EE">
        <w:rPr>
          <w:rFonts w:asciiTheme="majorHAnsi" w:hAnsiTheme="majorHAnsi" w:cs="Times New Roman"/>
        </w:rPr>
        <w:t xml:space="preserve"> Vol. 24, 169-177. </w:t>
      </w:r>
    </w:p>
    <w:p w:rsidR="0075434B" w:rsidRDefault="0075434B" w:rsidP="0075434B">
      <w:pPr>
        <w:spacing w:before="240" w:after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proofErr w:type="spellStart"/>
      <w:r w:rsidRPr="0075434B">
        <w:rPr>
          <w:rFonts w:asciiTheme="majorHAnsi" w:eastAsiaTheme="minorEastAsia" w:hAnsiTheme="majorHAnsi"/>
          <w:sz w:val="24"/>
          <w:szCs w:val="24"/>
          <w:lang w:val="en-US"/>
        </w:rPr>
        <w:t>Laible</w:t>
      </w:r>
      <w:proofErr w:type="spellEnd"/>
      <w:r w:rsidRPr="0075434B">
        <w:rPr>
          <w:rFonts w:asciiTheme="majorHAnsi" w:eastAsiaTheme="minorEastAsia" w:hAnsiTheme="majorHAnsi"/>
          <w:sz w:val="24"/>
          <w:szCs w:val="24"/>
          <w:lang w:val="en-US"/>
        </w:rPr>
        <w:t xml:space="preserve">, J. M., </w:t>
      </w:r>
      <w:proofErr w:type="spellStart"/>
      <w:r w:rsidRPr="0075434B">
        <w:rPr>
          <w:rFonts w:asciiTheme="majorHAnsi" w:eastAsiaTheme="minorEastAsia" w:hAnsiTheme="majorHAnsi"/>
          <w:sz w:val="24"/>
          <w:szCs w:val="24"/>
          <w:lang w:val="en-US"/>
        </w:rPr>
        <w:t>Baumslag</w:t>
      </w:r>
      <w:proofErr w:type="spellEnd"/>
      <w:r w:rsidRPr="0075434B">
        <w:rPr>
          <w:rFonts w:asciiTheme="majorHAnsi" w:eastAsiaTheme="minorEastAsia" w:hAnsiTheme="majorHAnsi"/>
          <w:sz w:val="24"/>
          <w:szCs w:val="24"/>
          <w:lang w:val="en-US"/>
        </w:rPr>
        <w:t xml:space="preserve">, B., &amp; Chandler, B. (1969). Theory and Problems of Group Theory. The American Mathematical Monthly, 76(6), 712. </w:t>
      </w:r>
      <w:hyperlink r:id="rId8" w:history="1">
        <w:r w:rsidRPr="00203447">
          <w:rPr>
            <w:rStyle w:val="Hyperlink"/>
            <w:rFonts w:asciiTheme="majorHAnsi" w:eastAsiaTheme="minorEastAsia" w:hAnsiTheme="majorHAnsi"/>
            <w:sz w:val="24"/>
            <w:szCs w:val="24"/>
            <w:lang w:val="en-US"/>
          </w:rPr>
          <w:t>https://doi.org/10.2307/2316717</w:t>
        </w:r>
      </w:hyperlink>
    </w:p>
    <w:p w:rsidR="005B50BB" w:rsidRPr="008575EE" w:rsidRDefault="005B50BB" w:rsidP="0061677E">
      <w:pPr>
        <w:spacing w:before="240" w:after="0"/>
        <w:jc w:val="both"/>
        <w:rPr>
          <w:rFonts w:asciiTheme="majorHAnsi" w:hAnsiTheme="majorHAnsi" w:cs="Times New Roman"/>
          <w:color w:val="0D0D0D" w:themeColor="text1" w:themeTint="F2"/>
          <w:sz w:val="24"/>
          <w:szCs w:val="24"/>
        </w:rPr>
      </w:pPr>
      <w:r w:rsidRPr="008575EE">
        <w:rPr>
          <w:rFonts w:asciiTheme="majorHAnsi" w:hAnsiTheme="majorHAnsi" w:cs="Times New Roman"/>
          <w:color w:val="0D0D0D" w:themeColor="text1" w:themeTint="F2"/>
          <w:sz w:val="24"/>
          <w:szCs w:val="24"/>
        </w:rPr>
        <w:t>Singh, D. (2006). </w:t>
      </w:r>
      <w:proofErr w:type="spellStart"/>
      <w:r w:rsidRPr="008575EE">
        <w:rPr>
          <w:rFonts w:asciiTheme="majorHAnsi" w:hAnsiTheme="majorHAnsi" w:cs="Times New Roman"/>
          <w:i/>
          <w:iCs/>
          <w:color w:val="0D0D0D" w:themeColor="text1" w:themeTint="F2"/>
          <w:sz w:val="24"/>
          <w:szCs w:val="24"/>
        </w:rPr>
        <w:t>Multiset</w:t>
      </w:r>
      <w:proofErr w:type="spellEnd"/>
      <w:r w:rsidRPr="008575EE">
        <w:rPr>
          <w:rFonts w:asciiTheme="majorHAnsi" w:hAnsiTheme="majorHAnsi" w:cs="Times New Roman"/>
          <w:i/>
          <w:iCs/>
          <w:color w:val="0D0D0D" w:themeColor="text1" w:themeTint="F2"/>
          <w:sz w:val="24"/>
          <w:szCs w:val="24"/>
        </w:rPr>
        <w:t xml:space="preserve"> Theory: A New Paradigm of Science: an Inaugural Lecture</w:t>
      </w:r>
      <w:r w:rsidRPr="008575EE">
        <w:rPr>
          <w:rFonts w:asciiTheme="majorHAnsi" w:hAnsiTheme="majorHAnsi" w:cs="Times New Roman"/>
          <w:color w:val="0D0D0D" w:themeColor="text1" w:themeTint="F2"/>
          <w:sz w:val="24"/>
          <w:szCs w:val="24"/>
        </w:rPr>
        <w:t xml:space="preserve">. University Organized Lectures Committee, </w:t>
      </w:r>
      <w:proofErr w:type="spellStart"/>
      <w:r w:rsidRPr="008575EE">
        <w:rPr>
          <w:rFonts w:asciiTheme="majorHAnsi" w:hAnsiTheme="majorHAnsi" w:cs="Times New Roman"/>
          <w:color w:val="0D0D0D" w:themeColor="text1" w:themeTint="F2"/>
          <w:sz w:val="24"/>
          <w:szCs w:val="24"/>
        </w:rPr>
        <w:t>Ahmadu</w:t>
      </w:r>
      <w:proofErr w:type="spellEnd"/>
      <w:r w:rsidRPr="008575EE">
        <w:rPr>
          <w:rFonts w:asciiTheme="majorHAnsi" w:hAnsiTheme="majorHAnsi" w:cs="Times New Roman"/>
          <w:color w:val="0D0D0D" w:themeColor="text1" w:themeTint="F2"/>
          <w:sz w:val="24"/>
          <w:szCs w:val="24"/>
        </w:rPr>
        <w:t xml:space="preserve"> Bello University.</w:t>
      </w:r>
    </w:p>
    <w:p w:rsidR="005B50BB" w:rsidRPr="008575EE" w:rsidRDefault="005B50BB" w:rsidP="0061677E">
      <w:pPr>
        <w:spacing w:before="240" w:after="0"/>
        <w:jc w:val="both"/>
        <w:rPr>
          <w:rFonts w:asciiTheme="majorHAnsi" w:eastAsiaTheme="minorEastAsia" w:hAnsiTheme="majorHAnsi"/>
          <w:sz w:val="24"/>
          <w:szCs w:val="24"/>
        </w:rPr>
      </w:pPr>
      <w:r w:rsidRPr="008575EE">
        <w:rPr>
          <w:rFonts w:asciiTheme="majorHAnsi" w:eastAsiaTheme="minorEastAsia" w:hAnsiTheme="majorHAnsi"/>
          <w:sz w:val="24"/>
          <w:szCs w:val="24"/>
        </w:rPr>
        <w:t xml:space="preserve">Singh, D., Ibrahim, A. M.,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Yohanna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 xml:space="preserve">, T., &amp; Singh, J. N. (2008). </w:t>
      </w:r>
      <w:r w:rsidRPr="008575EE">
        <w:rPr>
          <w:rFonts w:asciiTheme="majorHAnsi" w:eastAsiaTheme="minorEastAsia" w:hAnsiTheme="majorHAnsi"/>
          <w:i/>
          <w:iCs/>
          <w:sz w:val="24"/>
          <w:szCs w:val="24"/>
        </w:rPr>
        <w:t xml:space="preserve">A systematization of fundamentals of </w:t>
      </w:r>
      <w:proofErr w:type="spellStart"/>
      <w:r w:rsidRPr="008575EE">
        <w:rPr>
          <w:rFonts w:asciiTheme="majorHAnsi" w:eastAsiaTheme="minorEastAsia" w:hAnsiTheme="majorHAnsi"/>
          <w:i/>
          <w:iCs/>
          <w:sz w:val="24"/>
          <w:szCs w:val="24"/>
        </w:rPr>
        <w:t>multisets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 xml:space="preserve">.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Lecturas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Matemáticas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>, 29, 33–48.</w:t>
      </w:r>
      <w:bookmarkStart w:id="0" w:name="_GoBack"/>
      <w:bookmarkEnd w:id="0"/>
    </w:p>
    <w:p w:rsidR="00A16C3C" w:rsidRPr="008575EE" w:rsidRDefault="00A16C3C" w:rsidP="0061677E">
      <w:pPr>
        <w:spacing w:before="240" w:after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Singh, D., &amp; Isah, A. I. (2016). Mathematics of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Multisets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: a unified Approach.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Afrika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 xml:space="preserve">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Matematika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  <w:lang w:val="en-US"/>
        </w:rPr>
        <w:t>, 27(7), 1139-1146. Chicago</w:t>
      </w:r>
    </w:p>
    <w:p w:rsidR="0070683E" w:rsidRPr="008575EE" w:rsidRDefault="0070683E" w:rsidP="0061677E">
      <w:pPr>
        <w:spacing w:before="240" w:after="0"/>
        <w:jc w:val="both"/>
        <w:rPr>
          <w:rFonts w:asciiTheme="majorHAnsi" w:eastAsiaTheme="minorEastAsia" w:hAnsiTheme="majorHAnsi"/>
          <w:sz w:val="24"/>
          <w:szCs w:val="24"/>
        </w:rPr>
      </w:pP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Ejegwa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 xml:space="preserve">, P. A., &amp; Ibrahim, A. M. (2020). Some properties of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multigroups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>. </w:t>
      </w:r>
      <w:r w:rsidRPr="008575EE">
        <w:rPr>
          <w:rFonts w:asciiTheme="majorHAnsi" w:eastAsiaTheme="minorEastAsia" w:hAnsiTheme="majorHAnsi"/>
          <w:i/>
          <w:iCs/>
          <w:sz w:val="24"/>
          <w:szCs w:val="24"/>
        </w:rPr>
        <w:t>Palestine Journal of Mathematics</w:t>
      </w:r>
      <w:r w:rsidRPr="008575EE">
        <w:rPr>
          <w:rFonts w:asciiTheme="majorHAnsi" w:eastAsiaTheme="minorEastAsia" w:hAnsiTheme="majorHAnsi"/>
          <w:sz w:val="24"/>
          <w:szCs w:val="24"/>
        </w:rPr>
        <w:t>, </w:t>
      </w:r>
      <w:r w:rsidRPr="008575EE">
        <w:rPr>
          <w:rFonts w:asciiTheme="majorHAnsi" w:eastAsiaTheme="minorEastAsia" w:hAnsiTheme="majorHAnsi"/>
          <w:i/>
          <w:iCs/>
          <w:sz w:val="24"/>
          <w:szCs w:val="24"/>
        </w:rPr>
        <w:t>9</w:t>
      </w:r>
      <w:r w:rsidRPr="008575EE">
        <w:rPr>
          <w:rFonts w:asciiTheme="majorHAnsi" w:eastAsiaTheme="minorEastAsia" w:hAnsiTheme="majorHAnsi"/>
          <w:sz w:val="24"/>
          <w:szCs w:val="24"/>
        </w:rPr>
        <w:t>(1), 31-47.</w:t>
      </w:r>
    </w:p>
    <w:p w:rsidR="0061677E" w:rsidRPr="008575EE" w:rsidRDefault="0061677E" w:rsidP="0061677E">
      <w:pPr>
        <w:pStyle w:val="Default"/>
        <w:spacing w:before="240"/>
        <w:rPr>
          <w:rFonts w:asciiTheme="majorHAnsi" w:hAnsiTheme="majorHAnsi" w:cs="Times New Roman"/>
        </w:rPr>
      </w:pPr>
      <w:r w:rsidRPr="008575EE">
        <w:rPr>
          <w:rFonts w:asciiTheme="majorHAnsi" w:hAnsiTheme="majorHAnsi" w:cs="Times New Roman"/>
          <w:lang w:val="en-GB"/>
        </w:rPr>
        <w:t xml:space="preserve">Ibrahim, A. M., </w:t>
      </w:r>
      <w:proofErr w:type="spellStart"/>
      <w:r w:rsidRPr="008575EE">
        <w:rPr>
          <w:rFonts w:asciiTheme="majorHAnsi" w:hAnsiTheme="majorHAnsi" w:cs="Times New Roman"/>
          <w:lang w:val="en-GB"/>
        </w:rPr>
        <w:t>Awolola</w:t>
      </w:r>
      <w:proofErr w:type="spellEnd"/>
      <w:r w:rsidRPr="008575EE">
        <w:rPr>
          <w:rFonts w:asciiTheme="majorHAnsi" w:hAnsiTheme="majorHAnsi" w:cs="Times New Roman"/>
          <w:lang w:val="en-GB"/>
        </w:rPr>
        <w:t xml:space="preserve">, J. A., and Alkali, A. J. (2016). An extension of the concept of n-level sets to </w:t>
      </w:r>
      <w:proofErr w:type="spellStart"/>
      <w:r w:rsidRPr="008575EE">
        <w:rPr>
          <w:rFonts w:asciiTheme="majorHAnsi" w:hAnsiTheme="majorHAnsi" w:cs="Times New Roman"/>
          <w:lang w:val="en-GB"/>
        </w:rPr>
        <w:t>multisets</w:t>
      </w:r>
      <w:proofErr w:type="spellEnd"/>
      <w:r w:rsidRPr="008575EE">
        <w:rPr>
          <w:rFonts w:asciiTheme="majorHAnsi" w:hAnsiTheme="majorHAnsi" w:cs="Times New Roman"/>
          <w:lang w:val="en-GB"/>
        </w:rPr>
        <w:t>. </w:t>
      </w:r>
      <w:r w:rsidRPr="008575EE">
        <w:rPr>
          <w:rFonts w:asciiTheme="majorHAnsi" w:hAnsiTheme="majorHAnsi" w:cs="Times New Roman"/>
          <w:i/>
          <w:iCs/>
          <w:lang w:val="en-GB"/>
        </w:rPr>
        <w:t>Annals of Fuzzy Mathematics and Informatics</w:t>
      </w:r>
      <w:r w:rsidRPr="008575EE">
        <w:rPr>
          <w:rFonts w:asciiTheme="majorHAnsi" w:hAnsiTheme="majorHAnsi" w:cs="Times New Roman"/>
          <w:lang w:val="en-GB"/>
        </w:rPr>
        <w:t>, </w:t>
      </w:r>
      <w:r w:rsidRPr="008575EE">
        <w:rPr>
          <w:rFonts w:asciiTheme="majorHAnsi" w:hAnsiTheme="majorHAnsi" w:cs="Times New Roman"/>
          <w:i/>
          <w:iCs/>
          <w:lang w:val="en-GB"/>
        </w:rPr>
        <w:t>11</w:t>
      </w:r>
      <w:r w:rsidRPr="008575EE">
        <w:rPr>
          <w:rFonts w:asciiTheme="majorHAnsi" w:hAnsiTheme="majorHAnsi" w:cs="Times New Roman"/>
          <w:lang w:val="en-GB"/>
        </w:rPr>
        <w:t>(6), 855-862.</w:t>
      </w:r>
      <w:r w:rsidRPr="008575EE">
        <w:rPr>
          <w:rFonts w:asciiTheme="majorHAnsi" w:hAnsiTheme="majorHAnsi" w:cs="Times New Roman"/>
        </w:rPr>
        <w:t xml:space="preserve"> </w:t>
      </w:r>
    </w:p>
    <w:p w:rsidR="0061677E" w:rsidRPr="008575EE" w:rsidRDefault="0061677E" w:rsidP="0061677E">
      <w:pPr>
        <w:pStyle w:val="Default"/>
        <w:spacing w:before="240"/>
        <w:rPr>
          <w:rFonts w:asciiTheme="majorHAnsi" w:hAnsiTheme="majorHAnsi" w:cs="Times New Roman"/>
        </w:rPr>
      </w:pPr>
      <w:proofErr w:type="spellStart"/>
      <w:r w:rsidRPr="008575EE">
        <w:rPr>
          <w:rFonts w:asciiTheme="majorHAnsi" w:hAnsiTheme="majorHAnsi" w:cs="Times New Roman"/>
        </w:rPr>
        <w:t>Nazmul</w:t>
      </w:r>
      <w:proofErr w:type="spellEnd"/>
      <w:r w:rsidRPr="008575EE">
        <w:rPr>
          <w:rFonts w:asciiTheme="majorHAnsi" w:hAnsiTheme="majorHAnsi" w:cs="Times New Roman"/>
        </w:rPr>
        <w:t xml:space="preserve">, S. K.  </w:t>
      </w:r>
      <w:proofErr w:type="spellStart"/>
      <w:r w:rsidRPr="008575EE">
        <w:rPr>
          <w:rFonts w:asciiTheme="majorHAnsi" w:hAnsiTheme="majorHAnsi" w:cs="Times New Roman"/>
        </w:rPr>
        <w:t>Majumdar</w:t>
      </w:r>
      <w:proofErr w:type="spellEnd"/>
      <w:r w:rsidRPr="008575EE">
        <w:rPr>
          <w:rFonts w:asciiTheme="majorHAnsi" w:hAnsiTheme="majorHAnsi" w:cs="Times New Roman"/>
        </w:rPr>
        <w:t xml:space="preserve"> P. and </w:t>
      </w:r>
      <w:proofErr w:type="spellStart"/>
      <w:r w:rsidRPr="008575EE">
        <w:rPr>
          <w:rFonts w:asciiTheme="majorHAnsi" w:hAnsiTheme="majorHAnsi" w:cs="Times New Roman"/>
        </w:rPr>
        <w:t>Samanta</w:t>
      </w:r>
      <w:proofErr w:type="spellEnd"/>
      <w:r w:rsidRPr="008575EE">
        <w:rPr>
          <w:rFonts w:asciiTheme="majorHAnsi" w:hAnsiTheme="majorHAnsi" w:cs="Times New Roman"/>
        </w:rPr>
        <w:t xml:space="preserve"> S. K. (2013). On </w:t>
      </w:r>
      <w:proofErr w:type="spellStart"/>
      <w:r w:rsidRPr="008575EE">
        <w:rPr>
          <w:rFonts w:asciiTheme="majorHAnsi" w:hAnsiTheme="majorHAnsi" w:cs="Times New Roman"/>
        </w:rPr>
        <w:t>Multisets</w:t>
      </w:r>
      <w:proofErr w:type="spellEnd"/>
      <w:r w:rsidRPr="008575EE">
        <w:rPr>
          <w:rFonts w:asciiTheme="majorHAnsi" w:hAnsiTheme="majorHAnsi" w:cs="Times New Roman"/>
        </w:rPr>
        <w:t xml:space="preserve"> and </w:t>
      </w:r>
      <w:proofErr w:type="spellStart"/>
      <w:r w:rsidRPr="008575EE">
        <w:rPr>
          <w:rFonts w:asciiTheme="majorHAnsi" w:hAnsiTheme="majorHAnsi" w:cs="Times New Roman"/>
        </w:rPr>
        <w:t>Multigroups</w:t>
      </w:r>
      <w:proofErr w:type="spellEnd"/>
      <w:r w:rsidRPr="008575EE">
        <w:rPr>
          <w:rFonts w:asciiTheme="majorHAnsi" w:hAnsiTheme="majorHAnsi" w:cs="Times New Roman"/>
          <w:i/>
        </w:rPr>
        <w:t xml:space="preserve">, Ann. Fuzzy Math. </w:t>
      </w:r>
      <w:proofErr w:type="spellStart"/>
      <w:r w:rsidRPr="008575EE">
        <w:rPr>
          <w:rFonts w:asciiTheme="majorHAnsi" w:hAnsiTheme="majorHAnsi" w:cs="Times New Roman"/>
          <w:i/>
        </w:rPr>
        <w:t>Informa</w:t>
      </w:r>
      <w:proofErr w:type="spellEnd"/>
      <w:r w:rsidRPr="008575EE">
        <w:rPr>
          <w:rFonts w:asciiTheme="majorHAnsi" w:hAnsiTheme="majorHAnsi" w:cs="Times New Roman"/>
          <w:i/>
        </w:rPr>
        <w:t>.</w:t>
      </w:r>
      <w:r w:rsidRPr="008575EE">
        <w:rPr>
          <w:rFonts w:asciiTheme="majorHAnsi" w:hAnsiTheme="majorHAnsi" w:cs="Times New Roman"/>
        </w:rPr>
        <w:t xml:space="preserve"> Vol. 6, No. 3, 643–656. </w:t>
      </w:r>
    </w:p>
    <w:p w:rsidR="006B78F4" w:rsidRPr="008575EE" w:rsidRDefault="006B78F4" w:rsidP="0061677E">
      <w:pPr>
        <w:spacing w:before="240" w:after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w:r w:rsidRPr="008575EE">
        <w:rPr>
          <w:rFonts w:asciiTheme="majorHAnsi" w:eastAsiaTheme="minorEastAsia" w:hAnsiTheme="majorHAnsi"/>
          <w:sz w:val="24"/>
          <w:szCs w:val="24"/>
        </w:rPr>
        <w:t xml:space="preserve">Peter, C.,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Balogun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 xml:space="preserve">, F. and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Adeyemi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 xml:space="preserve">, O. A. (2024). </w:t>
      </w:r>
      <w:proofErr w:type="gramStart"/>
      <w:r w:rsidRPr="008575EE">
        <w:rPr>
          <w:rFonts w:asciiTheme="majorHAnsi" w:eastAsiaTheme="minorEastAsia" w:hAnsiTheme="majorHAnsi"/>
          <w:sz w:val="24"/>
          <w:szCs w:val="24"/>
        </w:rPr>
        <w:t>an</w:t>
      </w:r>
      <w:proofErr w:type="gramEnd"/>
      <w:r w:rsidRPr="008575EE">
        <w:rPr>
          <w:rFonts w:asciiTheme="majorHAnsi" w:eastAsiaTheme="minorEastAsia" w:hAnsiTheme="majorHAnsi"/>
          <w:sz w:val="24"/>
          <w:szCs w:val="24"/>
        </w:rPr>
        <w:t xml:space="preserve"> exploration of </w:t>
      </w:r>
      <w:proofErr w:type="spellStart"/>
      <w:r w:rsidRPr="008575EE">
        <w:rPr>
          <w:rFonts w:asciiTheme="majorHAnsi" w:eastAsiaTheme="minorEastAsia" w:hAnsiTheme="majorHAnsi"/>
          <w:sz w:val="24"/>
          <w:szCs w:val="24"/>
        </w:rPr>
        <w:t>antimultigroup</w:t>
      </w:r>
      <w:proofErr w:type="spellEnd"/>
      <w:r w:rsidRPr="008575EE">
        <w:rPr>
          <w:rFonts w:asciiTheme="majorHAnsi" w:eastAsiaTheme="minorEastAsia" w:hAnsiTheme="majorHAnsi"/>
          <w:sz w:val="24"/>
          <w:szCs w:val="24"/>
        </w:rPr>
        <w:t xml:space="preserve"> extensions. </w:t>
      </w:r>
      <w:proofErr w:type="spellStart"/>
      <w:proofErr w:type="gramStart"/>
      <w:r w:rsidRPr="008575EE">
        <w:rPr>
          <w:rFonts w:asciiTheme="majorHAnsi" w:eastAsiaTheme="minorEastAsia" w:hAnsiTheme="majorHAnsi"/>
          <w:i/>
          <w:iCs/>
          <w:sz w:val="24"/>
          <w:szCs w:val="24"/>
        </w:rPr>
        <w:t>fudma</w:t>
      </w:r>
      <w:proofErr w:type="spellEnd"/>
      <w:proofErr w:type="gramEnd"/>
      <w:r w:rsidRPr="008575EE">
        <w:rPr>
          <w:rFonts w:asciiTheme="majorHAnsi" w:eastAsiaTheme="minorEastAsia" w:hAnsiTheme="majorHAnsi"/>
          <w:i/>
          <w:iCs/>
          <w:sz w:val="24"/>
          <w:szCs w:val="24"/>
        </w:rPr>
        <w:t xml:space="preserve"> journal of sciences</w:t>
      </w:r>
      <w:r w:rsidRPr="008575EE">
        <w:rPr>
          <w:rFonts w:asciiTheme="majorHAnsi" w:eastAsiaTheme="minorEastAsia" w:hAnsiTheme="majorHAnsi"/>
          <w:sz w:val="24"/>
          <w:szCs w:val="24"/>
        </w:rPr>
        <w:t>, </w:t>
      </w:r>
      <w:r w:rsidRPr="008575EE">
        <w:rPr>
          <w:rFonts w:asciiTheme="majorHAnsi" w:eastAsiaTheme="minorEastAsia" w:hAnsiTheme="majorHAnsi"/>
          <w:i/>
          <w:iCs/>
          <w:sz w:val="24"/>
          <w:szCs w:val="24"/>
        </w:rPr>
        <w:t>8</w:t>
      </w:r>
      <w:r w:rsidRPr="008575EE">
        <w:rPr>
          <w:rFonts w:asciiTheme="majorHAnsi" w:eastAsiaTheme="minorEastAsia" w:hAnsiTheme="majorHAnsi"/>
          <w:sz w:val="24"/>
          <w:szCs w:val="24"/>
        </w:rPr>
        <w:t>(5), 269-273.</w:t>
      </w:r>
      <w:hyperlink r:id="rId9" w:tgtFrame="_blank" w:history="1">
        <w:r w:rsidRPr="008575EE">
          <w:rPr>
            <w:rStyle w:val="Hyperlink"/>
            <w:rFonts w:asciiTheme="majorHAnsi" w:hAnsiTheme="majorHAnsi" w:cs="Times New Roman"/>
            <w:i/>
            <w:iCs/>
            <w:sz w:val="24"/>
            <w:szCs w:val="24"/>
            <w:lang w:val="en-US"/>
          </w:rPr>
          <w:t> https://doi.org/10.33003/fjs-2024-0805-2719</w:t>
        </w:r>
      </w:hyperlink>
    </w:p>
    <w:p w:rsidR="006B78F4" w:rsidRPr="008575EE" w:rsidRDefault="006B78F4" w:rsidP="00A16C3C">
      <w:pPr>
        <w:spacing w:after="0"/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</w:p>
    <w:p w:rsidR="00D80738" w:rsidRPr="008575EE" w:rsidRDefault="00D80738" w:rsidP="00D80738">
      <w:pPr>
        <w:pStyle w:val="Default"/>
      </w:pPr>
    </w:p>
    <w:p w:rsidR="00404696" w:rsidRPr="008575EE" w:rsidRDefault="00404696" w:rsidP="00D80738">
      <w:pPr>
        <w:pStyle w:val="Default"/>
        <w:rPr>
          <w:rFonts w:asciiTheme="majorHAnsi" w:hAnsiTheme="majorHAnsi" w:cs="Times New Roman"/>
        </w:rPr>
      </w:pPr>
    </w:p>
    <w:p w:rsidR="00FA4896" w:rsidRPr="008575EE" w:rsidRDefault="00FA4896" w:rsidP="00C804BC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sectPr w:rsidR="00FA4896" w:rsidRPr="008575EE" w:rsidSect="00B23215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95" w:rsidRDefault="00C04F95" w:rsidP="000F4E5C">
      <w:pPr>
        <w:spacing w:after="0" w:line="240" w:lineRule="auto"/>
      </w:pPr>
      <w:r>
        <w:separator/>
      </w:r>
    </w:p>
  </w:endnote>
  <w:endnote w:type="continuationSeparator" w:id="0">
    <w:p w:rsidR="00C04F95" w:rsidRDefault="00C04F95" w:rsidP="000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624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A68" w:rsidRDefault="003B5A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3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B5A68" w:rsidRDefault="003B5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95" w:rsidRDefault="00C04F95" w:rsidP="000F4E5C">
      <w:pPr>
        <w:spacing w:after="0" w:line="240" w:lineRule="auto"/>
      </w:pPr>
      <w:r>
        <w:separator/>
      </w:r>
    </w:p>
  </w:footnote>
  <w:footnote w:type="continuationSeparator" w:id="0">
    <w:p w:rsidR="00C04F95" w:rsidRDefault="00C04F95" w:rsidP="000F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A59"/>
    <w:multiLevelType w:val="hybridMultilevel"/>
    <w:tmpl w:val="126862EE"/>
    <w:lvl w:ilvl="0" w:tplc="552A8A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FD8"/>
    <w:multiLevelType w:val="hybridMultilevel"/>
    <w:tmpl w:val="FBD8320A"/>
    <w:lvl w:ilvl="0" w:tplc="E466D5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2910"/>
    <w:multiLevelType w:val="multilevel"/>
    <w:tmpl w:val="29D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843B8"/>
    <w:multiLevelType w:val="hybridMultilevel"/>
    <w:tmpl w:val="63ECA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1883"/>
    <w:multiLevelType w:val="hybridMultilevel"/>
    <w:tmpl w:val="41F834AC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6B492D"/>
    <w:multiLevelType w:val="hybridMultilevel"/>
    <w:tmpl w:val="A000CF9C"/>
    <w:lvl w:ilvl="0" w:tplc="7B1EAB5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A01CF"/>
    <w:multiLevelType w:val="hybridMultilevel"/>
    <w:tmpl w:val="126862EE"/>
    <w:lvl w:ilvl="0" w:tplc="552A8A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911B0"/>
    <w:multiLevelType w:val="hybridMultilevel"/>
    <w:tmpl w:val="8A0082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D5DE7"/>
    <w:multiLevelType w:val="hybridMultilevel"/>
    <w:tmpl w:val="BE3C7B34"/>
    <w:lvl w:ilvl="0" w:tplc="9A681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D0252"/>
    <w:multiLevelType w:val="hybridMultilevel"/>
    <w:tmpl w:val="AF0A9EC4"/>
    <w:lvl w:ilvl="0" w:tplc="57AA9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12BB6"/>
    <w:multiLevelType w:val="hybridMultilevel"/>
    <w:tmpl w:val="B704891C"/>
    <w:lvl w:ilvl="0" w:tplc="709C7AD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647EC"/>
    <w:multiLevelType w:val="hybridMultilevel"/>
    <w:tmpl w:val="9EAE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13C8C"/>
    <w:multiLevelType w:val="hybridMultilevel"/>
    <w:tmpl w:val="FBD8320A"/>
    <w:lvl w:ilvl="0" w:tplc="E466D5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57FE6"/>
    <w:multiLevelType w:val="multilevel"/>
    <w:tmpl w:val="D094435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B504A2A"/>
    <w:multiLevelType w:val="hybridMultilevel"/>
    <w:tmpl w:val="AAAE8308"/>
    <w:lvl w:ilvl="0" w:tplc="E1169A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D3C20"/>
    <w:multiLevelType w:val="hybridMultilevel"/>
    <w:tmpl w:val="18D2B04A"/>
    <w:lvl w:ilvl="0" w:tplc="E4A05B68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46E29"/>
    <w:multiLevelType w:val="multilevel"/>
    <w:tmpl w:val="D0B4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E6F36"/>
    <w:multiLevelType w:val="hybridMultilevel"/>
    <w:tmpl w:val="587E47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A510D"/>
    <w:multiLevelType w:val="hybridMultilevel"/>
    <w:tmpl w:val="1ECE143E"/>
    <w:lvl w:ilvl="0" w:tplc="857435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2"/>
  </w:num>
  <w:num w:numId="5">
    <w:abstractNumId w:val="1"/>
  </w:num>
  <w:num w:numId="6">
    <w:abstractNumId w:val="17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2"/>
  </w:num>
  <w:num w:numId="16">
    <w:abstractNumId w:val="9"/>
  </w:num>
  <w:num w:numId="17">
    <w:abstractNumId w:val="8"/>
  </w:num>
  <w:num w:numId="18">
    <w:abstractNumId w:val="18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rora:used-aurora" w:val="i:1"/>
  </w:docVars>
  <w:rsids>
    <w:rsidRoot w:val="00B505F1"/>
    <w:rsid w:val="00000E48"/>
    <w:rsid w:val="00001AD9"/>
    <w:rsid w:val="00001FF3"/>
    <w:rsid w:val="00002335"/>
    <w:rsid w:val="000023F9"/>
    <w:rsid w:val="000071A5"/>
    <w:rsid w:val="00011041"/>
    <w:rsid w:val="00011A45"/>
    <w:rsid w:val="00011EAB"/>
    <w:rsid w:val="00016E41"/>
    <w:rsid w:val="00017CAB"/>
    <w:rsid w:val="00023731"/>
    <w:rsid w:val="00023F63"/>
    <w:rsid w:val="00024028"/>
    <w:rsid w:val="00025574"/>
    <w:rsid w:val="00025A2F"/>
    <w:rsid w:val="00025B2A"/>
    <w:rsid w:val="00026E93"/>
    <w:rsid w:val="0002702A"/>
    <w:rsid w:val="00027A7E"/>
    <w:rsid w:val="000301C9"/>
    <w:rsid w:val="0003110E"/>
    <w:rsid w:val="000315FC"/>
    <w:rsid w:val="000339F5"/>
    <w:rsid w:val="00033E92"/>
    <w:rsid w:val="00034B62"/>
    <w:rsid w:val="0003658D"/>
    <w:rsid w:val="00037067"/>
    <w:rsid w:val="000374D1"/>
    <w:rsid w:val="00037DED"/>
    <w:rsid w:val="00041487"/>
    <w:rsid w:val="0004194E"/>
    <w:rsid w:val="00042255"/>
    <w:rsid w:val="000436C3"/>
    <w:rsid w:val="000444F8"/>
    <w:rsid w:val="00044BC5"/>
    <w:rsid w:val="00045209"/>
    <w:rsid w:val="0004607B"/>
    <w:rsid w:val="0004743B"/>
    <w:rsid w:val="00047790"/>
    <w:rsid w:val="0005001A"/>
    <w:rsid w:val="00051469"/>
    <w:rsid w:val="00052305"/>
    <w:rsid w:val="00054F69"/>
    <w:rsid w:val="00054FFF"/>
    <w:rsid w:val="00055053"/>
    <w:rsid w:val="0005567C"/>
    <w:rsid w:val="00055CEE"/>
    <w:rsid w:val="00056EC2"/>
    <w:rsid w:val="00057A5F"/>
    <w:rsid w:val="000600C5"/>
    <w:rsid w:val="000613FF"/>
    <w:rsid w:val="00061F73"/>
    <w:rsid w:val="00064261"/>
    <w:rsid w:val="000654A5"/>
    <w:rsid w:val="000662D1"/>
    <w:rsid w:val="00067958"/>
    <w:rsid w:val="00070DCA"/>
    <w:rsid w:val="00071FE1"/>
    <w:rsid w:val="00072C06"/>
    <w:rsid w:val="00072D11"/>
    <w:rsid w:val="00072EFD"/>
    <w:rsid w:val="00072F04"/>
    <w:rsid w:val="00073ADB"/>
    <w:rsid w:val="00075353"/>
    <w:rsid w:val="00075B1B"/>
    <w:rsid w:val="000764F4"/>
    <w:rsid w:val="00077C36"/>
    <w:rsid w:val="000801F1"/>
    <w:rsid w:val="00081199"/>
    <w:rsid w:val="0008179E"/>
    <w:rsid w:val="0008204A"/>
    <w:rsid w:val="0008244F"/>
    <w:rsid w:val="00083DEF"/>
    <w:rsid w:val="000851EF"/>
    <w:rsid w:val="00085A38"/>
    <w:rsid w:val="000862E8"/>
    <w:rsid w:val="00087D55"/>
    <w:rsid w:val="00091DF4"/>
    <w:rsid w:val="000923D8"/>
    <w:rsid w:val="00092680"/>
    <w:rsid w:val="00092D3B"/>
    <w:rsid w:val="0009424C"/>
    <w:rsid w:val="00094541"/>
    <w:rsid w:val="00095E0C"/>
    <w:rsid w:val="00095F89"/>
    <w:rsid w:val="000960C5"/>
    <w:rsid w:val="00096BC8"/>
    <w:rsid w:val="00097172"/>
    <w:rsid w:val="000975EA"/>
    <w:rsid w:val="000A0336"/>
    <w:rsid w:val="000A1ADA"/>
    <w:rsid w:val="000A1BF8"/>
    <w:rsid w:val="000A23C5"/>
    <w:rsid w:val="000A324B"/>
    <w:rsid w:val="000A32D9"/>
    <w:rsid w:val="000A3414"/>
    <w:rsid w:val="000A3580"/>
    <w:rsid w:val="000A4DF4"/>
    <w:rsid w:val="000A5C74"/>
    <w:rsid w:val="000B1493"/>
    <w:rsid w:val="000B1AE4"/>
    <w:rsid w:val="000B298D"/>
    <w:rsid w:val="000B2D67"/>
    <w:rsid w:val="000B3E0C"/>
    <w:rsid w:val="000B6EB4"/>
    <w:rsid w:val="000B70B4"/>
    <w:rsid w:val="000C04C5"/>
    <w:rsid w:val="000C0D22"/>
    <w:rsid w:val="000C1C07"/>
    <w:rsid w:val="000C1D44"/>
    <w:rsid w:val="000C2484"/>
    <w:rsid w:val="000C2A2F"/>
    <w:rsid w:val="000C3D04"/>
    <w:rsid w:val="000C53AC"/>
    <w:rsid w:val="000D08E5"/>
    <w:rsid w:val="000D15B2"/>
    <w:rsid w:val="000D1C29"/>
    <w:rsid w:val="000D2E99"/>
    <w:rsid w:val="000D3F4D"/>
    <w:rsid w:val="000D4E4B"/>
    <w:rsid w:val="000D4E69"/>
    <w:rsid w:val="000D4E7D"/>
    <w:rsid w:val="000D6F70"/>
    <w:rsid w:val="000D72B4"/>
    <w:rsid w:val="000E00BF"/>
    <w:rsid w:val="000E0164"/>
    <w:rsid w:val="000E02C5"/>
    <w:rsid w:val="000E071F"/>
    <w:rsid w:val="000E1224"/>
    <w:rsid w:val="000E1406"/>
    <w:rsid w:val="000E21B1"/>
    <w:rsid w:val="000E2F1F"/>
    <w:rsid w:val="000E502B"/>
    <w:rsid w:val="000E555F"/>
    <w:rsid w:val="000E59DA"/>
    <w:rsid w:val="000F0781"/>
    <w:rsid w:val="000F0F95"/>
    <w:rsid w:val="000F2104"/>
    <w:rsid w:val="000F298D"/>
    <w:rsid w:val="000F2BCE"/>
    <w:rsid w:val="000F3CA1"/>
    <w:rsid w:val="000F4279"/>
    <w:rsid w:val="000F4E5C"/>
    <w:rsid w:val="000F6AED"/>
    <w:rsid w:val="000F7128"/>
    <w:rsid w:val="000F76E1"/>
    <w:rsid w:val="00100CD0"/>
    <w:rsid w:val="001012FF"/>
    <w:rsid w:val="001027F7"/>
    <w:rsid w:val="00102CBF"/>
    <w:rsid w:val="001031DC"/>
    <w:rsid w:val="00103962"/>
    <w:rsid w:val="0010505A"/>
    <w:rsid w:val="00106BE4"/>
    <w:rsid w:val="00107254"/>
    <w:rsid w:val="001116BE"/>
    <w:rsid w:val="00111838"/>
    <w:rsid w:val="00112CCF"/>
    <w:rsid w:val="0011396B"/>
    <w:rsid w:val="00116189"/>
    <w:rsid w:val="0011711A"/>
    <w:rsid w:val="0012130D"/>
    <w:rsid w:val="0012279E"/>
    <w:rsid w:val="00123EC1"/>
    <w:rsid w:val="00124233"/>
    <w:rsid w:val="0012561E"/>
    <w:rsid w:val="0013002A"/>
    <w:rsid w:val="00130C23"/>
    <w:rsid w:val="001321F1"/>
    <w:rsid w:val="00132356"/>
    <w:rsid w:val="001325E2"/>
    <w:rsid w:val="00132884"/>
    <w:rsid w:val="001342D9"/>
    <w:rsid w:val="00134F1F"/>
    <w:rsid w:val="001376BC"/>
    <w:rsid w:val="00137CCB"/>
    <w:rsid w:val="00140981"/>
    <w:rsid w:val="00142632"/>
    <w:rsid w:val="00142DF3"/>
    <w:rsid w:val="00143BFC"/>
    <w:rsid w:val="0014524C"/>
    <w:rsid w:val="0014616D"/>
    <w:rsid w:val="001463F3"/>
    <w:rsid w:val="00146FEF"/>
    <w:rsid w:val="0014783A"/>
    <w:rsid w:val="001508C5"/>
    <w:rsid w:val="00152DED"/>
    <w:rsid w:val="001531B1"/>
    <w:rsid w:val="00153861"/>
    <w:rsid w:val="00153B3A"/>
    <w:rsid w:val="00154366"/>
    <w:rsid w:val="0015586C"/>
    <w:rsid w:val="00156AB1"/>
    <w:rsid w:val="00157372"/>
    <w:rsid w:val="00160248"/>
    <w:rsid w:val="0016088B"/>
    <w:rsid w:val="00162643"/>
    <w:rsid w:val="00165295"/>
    <w:rsid w:val="001653F3"/>
    <w:rsid w:val="00165C98"/>
    <w:rsid w:val="0016721B"/>
    <w:rsid w:val="001675EF"/>
    <w:rsid w:val="001715B6"/>
    <w:rsid w:val="001721C1"/>
    <w:rsid w:val="00173F64"/>
    <w:rsid w:val="00173F75"/>
    <w:rsid w:val="001746A9"/>
    <w:rsid w:val="001750CA"/>
    <w:rsid w:val="001767F2"/>
    <w:rsid w:val="00177DD3"/>
    <w:rsid w:val="00181269"/>
    <w:rsid w:val="001818FD"/>
    <w:rsid w:val="001832D8"/>
    <w:rsid w:val="00184053"/>
    <w:rsid w:val="00184DAD"/>
    <w:rsid w:val="001863BE"/>
    <w:rsid w:val="00186F61"/>
    <w:rsid w:val="00187A31"/>
    <w:rsid w:val="00190CF0"/>
    <w:rsid w:val="001910A0"/>
    <w:rsid w:val="0019180B"/>
    <w:rsid w:val="00193398"/>
    <w:rsid w:val="001936E8"/>
    <w:rsid w:val="001959B8"/>
    <w:rsid w:val="0019633F"/>
    <w:rsid w:val="00197991"/>
    <w:rsid w:val="001A15A9"/>
    <w:rsid w:val="001A26EC"/>
    <w:rsid w:val="001A4DDB"/>
    <w:rsid w:val="001A5BA2"/>
    <w:rsid w:val="001A5C8F"/>
    <w:rsid w:val="001A68A1"/>
    <w:rsid w:val="001B1418"/>
    <w:rsid w:val="001B1F5A"/>
    <w:rsid w:val="001B24C5"/>
    <w:rsid w:val="001B2A44"/>
    <w:rsid w:val="001B3460"/>
    <w:rsid w:val="001B45C9"/>
    <w:rsid w:val="001B4888"/>
    <w:rsid w:val="001B59AB"/>
    <w:rsid w:val="001B6F79"/>
    <w:rsid w:val="001B7CA9"/>
    <w:rsid w:val="001C09BB"/>
    <w:rsid w:val="001C0B24"/>
    <w:rsid w:val="001C1AE0"/>
    <w:rsid w:val="001C2BD7"/>
    <w:rsid w:val="001C2FE3"/>
    <w:rsid w:val="001C4A77"/>
    <w:rsid w:val="001C54FA"/>
    <w:rsid w:val="001C584C"/>
    <w:rsid w:val="001C7C04"/>
    <w:rsid w:val="001C7C99"/>
    <w:rsid w:val="001D0B91"/>
    <w:rsid w:val="001D178E"/>
    <w:rsid w:val="001D2461"/>
    <w:rsid w:val="001D331F"/>
    <w:rsid w:val="001D4A87"/>
    <w:rsid w:val="001D5683"/>
    <w:rsid w:val="001D7262"/>
    <w:rsid w:val="001D735F"/>
    <w:rsid w:val="001E0859"/>
    <w:rsid w:val="001E2136"/>
    <w:rsid w:val="001E3E7B"/>
    <w:rsid w:val="001E6544"/>
    <w:rsid w:val="001E6A6B"/>
    <w:rsid w:val="001F06AC"/>
    <w:rsid w:val="001F1574"/>
    <w:rsid w:val="001F16A5"/>
    <w:rsid w:val="001F2568"/>
    <w:rsid w:val="001F335C"/>
    <w:rsid w:val="001F4868"/>
    <w:rsid w:val="001F4F50"/>
    <w:rsid w:val="001F4FA1"/>
    <w:rsid w:val="001F77F0"/>
    <w:rsid w:val="001F7D50"/>
    <w:rsid w:val="001F7E42"/>
    <w:rsid w:val="00200A91"/>
    <w:rsid w:val="00200D5C"/>
    <w:rsid w:val="00202A52"/>
    <w:rsid w:val="002049CD"/>
    <w:rsid w:val="002051CB"/>
    <w:rsid w:val="002054D9"/>
    <w:rsid w:val="00206ACC"/>
    <w:rsid w:val="002076BD"/>
    <w:rsid w:val="002106F4"/>
    <w:rsid w:val="0021104B"/>
    <w:rsid w:val="0021116F"/>
    <w:rsid w:val="002132CD"/>
    <w:rsid w:val="00213957"/>
    <w:rsid w:val="002140B8"/>
    <w:rsid w:val="0021410C"/>
    <w:rsid w:val="002146EE"/>
    <w:rsid w:val="0021503F"/>
    <w:rsid w:val="00216528"/>
    <w:rsid w:val="0021657C"/>
    <w:rsid w:val="002166AE"/>
    <w:rsid w:val="002170E8"/>
    <w:rsid w:val="00217B34"/>
    <w:rsid w:val="00217E78"/>
    <w:rsid w:val="00217EE1"/>
    <w:rsid w:val="0022081E"/>
    <w:rsid w:val="00221365"/>
    <w:rsid w:val="00221801"/>
    <w:rsid w:val="002221D2"/>
    <w:rsid w:val="002232A7"/>
    <w:rsid w:val="00226242"/>
    <w:rsid w:val="00227E87"/>
    <w:rsid w:val="00230144"/>
    <w:rsid w:val="00230244"/>
    <w:rsid w:val="00231014"/>
    <w:rsid w:val="002334F5"/>
    <w:rsid w:val="002337B1"/>
    <w:rsid w:val="00233ACF"/>
    <w:rsid w:val="0023570A"/>
    <w:rsid w:val="002360F1"/>
    <w:rsid w:val="00236461"/>
    <w:rsid w:val="00236755"/>
    <w:rsid w:val="002367EA"/>
    <w:rsid w:val="00237083"/>
    <w:rsid w:val="0024095A"/>
    <w:rsid w:val="00241661"/>
    <w:rsid w:val="00241956"/>
    <w:rsid w:val="00242F17"/>
    <w:rsid w:val="002439CF"/>
    <w:rsid w:val="00244967"/>
    <w:rsid w:val="00244F97"/>
    <w:rsid w:val="00245C1C"/>
    <w:rsid w:val="0024604C"/>
    <w:rsid w:val="00246277"/>
    <w:rsid w:val="002504CC"/>
    <w:rsid w:val="00251AA8"/>
    <w:rsid w:val="00251C72"/>
    <w:rsid w:val="00252BAB"/>
    <w:rsid w:val="00253F84"/>
    <w:rsid w:val="00254182"/>
    <w:rsid w:val="0025497E"/>
    <w:rsid w:val="002565AF"/>
    <w:rsid w:val="00257809"/>
    <w:rsid w:val="002579A1"/>
    <w:rsid w:val="00260AFB"/>
    <w:rsid w:val="00265ADE"/>
    <w:rsid w:val="0026615E"/>
    <w:rsid w:val="00266F56"/>
    <w:rsid w:val="002704B9"/>
    <w:rsid w:val="00270B0F"/>
    <w:rsid w:val="0027105A"/>
    <w:rsid w:val="002711E5"/>
    <w:rsid w:val="00271234"/>
    <w:rsid w:val="00271EA9"/>
    <w:rsid w:val="002725AE"/>
    <w:rsid w:val="00274816"/>
    <w:rsid w:val="00275031"/>
    <w:rsid w:val="00276287"/>
    <w:rsid w:val="0028043F"/>
    <w:rsid w:val="00281B68"/>
    <w:rsid w:val="00283834"/>
    <w:rsid w:val="00284DC2"/>
    <w:rsid w:val="00286395"/>
    <w:rsid w:val="00286E44"/>
    <w:rsid w:val="00290986"/>
    <w:rsid w:val="00291560"/>
    <w:rsid w:val="002938F3"/>
    <w:rsid w:val="002939AD"/>
    <w:rsid w:val="00293F2C"/>
    <w:rsid w:val="002942B1"/>
    <w:rsid w:val="00294351"/>
    <w:rsid w:val="00294F85"/>
    <w:rsid w:val="00296C42"/>
    <w:rsid w:val="002977C4"/>
    <w:rsid w:val="00297902"/>
    <w:rsid w:val="00297C26"/>
    <w:rsid w:val="002A1B46"/>
    <w:rsid w:val="002A42EC"/>
    <w:rsid w:val="002A4647"/>
    <w:rsid w:val="002A6D77"/>
    <w:rsid w:val="002A6E2C"/>
    <w:rsid w:val="002B0317"/>
    <w:rsid w:val="002B0706"/>
    <w:rsid w:val="002B0CC4"/>
    <w:rsid w:val="002B4783"/>
    <w:rsid w:val="002B4994"/>
    <w:rsid w:val="002B66DA"/>
    <w:rsid w:val="002B7DB5"/>
    <w:rsid w:val="002C2460"/>
    <w:rsid w:val="002C337F"/>
    <w:rsid w:val="002C33FA"/>
    <w:rsid w:val="002C38A8"/>
    <w:rsid w:val="002C3F12"/>
    <w:rsid w:val="002C57CB"/>
    <w:rsid w:val="002C58F2"/>
    <w:rsid w:val="002C5AEA"/>
    <w:rsid w:val="002C6448"/>
    <w:rsid w:val="002C6EEE"/>
    <w:rsid w:val="002C6FC9"/>
    <w:rsid w:val="002D05A7"/>
    <w:rsid w:val="002D0E0E"/>
    <w:rsid w:val="002D1056"/>
    <w:rsid w:val="002D2219"/>
    <w:rsid w:val="002D2EC3"/>
    <w:rsid w:val="002D567D"/>
    <w:rsid w:val="002D58F6"/>
    <w:rsid w:val="002D673B"/>
    <w:rsid w:val="002D6FE2"/>
    <w:rsid w:val="002E00B3"/>
    <w:rsid w:val="002E10BA"/>
    <w:rsid w:val="002E191A"/>
    <w:rsid w:val="002E1C42"/>
    <w:rsid w:val="002E2233"/>
    <w:rsid w:val="002E3023"/>
    <w:rsid w:val="002E4FA9"/>
    <w:rsid w:val="002E5B03"/>
    <w:rsid w:val="002E6268"/>
    <w:rsid w:val="002E65A1"/>
    <w:rsid w:val="002F0949"/>
    <w:rsid w:val="002F1600"/>
    <w:rsid w:val="002F26C7"/>
    <w:rsid w:val="002F28AA"/>
    <w:rsid w:val="002F300A"/>
    <w:rsid w:val="002F3164"/>
    <w:rsid w:val="002F3442"/>
    <w:rsid w:val="002F3EE2"/>
    <w:rsid w:val="002F4AE4"/>
    <w:rsid w:val="002F5AB3"/>
    <w:rsid w:val="0030033F"/>
    <w:rsid w:val="0030058B"/>
    <w:rsid w:val="00300C84"/>
    <w:rsid w:val="00301118"/>
    <w:rsid w:val="003012F7"/>
    <w:rsid w:val="003021F6"/>
    <w:rsid w:val="00302E2E"/>
    <w:rsid w:val="0030398D"/>
    <w:rsid w:val="00303B72"/>
    <w:rsid w:val="00304B2D"/>
    <w:rsid w:val="00304EC5"/>
    <w:rsid w:val="00304FB3"/>
    <w:rsid w:val="003063E6"/>
    <w:rsid w:val="0031119B"/>
    <w:rsid w:val="00312206"/>
    <w:rsid w:val="00312BB0"/>
    <w:rsid w:val="003137F2"/>
    <w:rsid w:val="00314892"/>
    <w:rsid w:val="0031515C"/>
    <w:rsid w:val="003156E1"/>
    <w:rsid w:val="00316611"/>
    <w:rsid w:val="0031760A"/>
    <w:rsid w:val="0032236C"/>
    <w:rsid w:val="003223B9"/>
    <w:rsid w:val="0032435A"/>
    <w:rsid w:val="00326CBD"/>
    <w:rsid w:val="00330027"/>
    <w:rsid w:val="00331EE2"/>
    <w:rsid w:val="0033242D"/>
    <w:rsid w:val="003328FA"/>
    <w:rsid w:val="00334BC9"/>
    <w:rsid w:val="0033518E"/>
    <w:rsid w:val="00335346"/>
    <w:rsid w:val="00335E25"/>
    <w:rsid w:val="00336682"/>
    <w:rsid w:val="00337942"/>
    <w:rsid w:val="00340086"/>
    <w:rsid w:val="003403D3"/>
    <w:rsid w:val="003407A7"/>
    <w:rsid w:val="003408F4"/>
    <w:rsid w:val="00342481"/>
    <w:rsid w:val="00342B6C"/>
    <w:rsid w:val="0034333A"/>
    <w:rsid w:val="00346174"/>
    <w:rsid w:val="00351267"/>
    <w:rsid w:val="0035135C"/>
    <w:rsid w:val="00352300"/>
    <w:rsid w:val="00352535"/>
    <w:rsid w:val="003528E5"/>
    <w:rsid w:val="00353E04"/>
    <w:rsid w:val="003552C0"/>
    <w:rsid w:val="0035693B"/>
    <w:rsid w:val="00356DC0"/>
    <w:rsid w:val="00360047"/>
    <w:rsid w:val="00360E41"/>
    <w:rsid w:val="00361BC9"/>
    <w:rsid w:val="00361EEA"/>
    <w:rsid w:val="003624A0"/>
    <w:rsid w:val="003625EF"/>
    <w:rsid w:val="00362639"/>
    <w:rsid w:val="0036354B"/>
    <w:rsid w:val="003635D4"/>
    <w:rsid w:val="00364115"/>
    <w:rsid w:val="00364CCE"/>
    <w:rsid w:val="00366E89"/>
    <w:rsid w:val="003678B3"/>
    <w:rsid w:val="003705C1"/>
    <w:rsid w:val="00372BB9"/>
    <w:rsid w:val="00372F1E"/>
    <w:rsid w:val="003734B4"/>
    <w:rsid w:val="003736D2"/>
    <w:rsid w:val="003736ED"/>
    <w:rsid w:val="00373AA1"/>
    <w:rsid w:val="00373C97"/>
    <w:rsid w:val="00374A7E"/>
    <w:rsid w:val="003753F4"/>
    <w:rsid w:val="00376D3F"/>
    <w:rsid w:val="0037778D"/>
    <w:rsid w:val="00380F1C"/>
    <w:rsid w:val="003818A5"/>
    <w:rsid w:val="00382176"/>
    <w:rsid w:val="00383ADC"/>
    <w:rsid w:val="00383C29"/>
    <w:rsid w:val="0038486E"/>
    <w:rsid w:val="00384BD4"/>
    <w:rsid w:val="00384D18"/>
    <w:rsid w:val="0038572C"/>
    <w:rsid w:val="00386483"/>
    <w:rsid w:val="00386CA9"/>
    <w:rsid w:val="003878F4"/>
    <w:rsid w:val="003924D6"/>
    <w:rsid w:val="003933AD"/>
    <w:rsid w:val="00393A00"/>
    <w:rsid w:val="00396E65"/>
    <w:rsid w:val="0039760A"/>
    <w:rsid w:val="003A36AA"/>
    <w:rsid w:val="003A415B"/>
    <w:rsid w:val="003A4880"/>
    <w:rsid w:val="003A4F44"/>
    <w:rsid w:val="003A519A"/>
    <w:rsid w:val="003A6B08"/>
    <w:rsid w:val="003A750A"/>
    <w:rsid w:val="003A77BD"/>
    <w:rsid w:val="003B3C4F"/>
    <w:rsid w:val="003B3F2D"/>
    <w:rsid w:val="003B4612"/>
    <w:rsid w:val="003B4815"/>
    <w:rsid w:val="003B5A68"/>
    <w:rsid w:val="003B622C"/>
    <w:rsid w:val="003B65D9"/>
    <w:rsid w:val="003B6F79"/>
    <w:rsid w:val="003B798D"/>
    <w:rsid w:val="003C0269"/>
    <w:rsid w:val="003C0347"/>
    <w:rsid w:val="003C13CC"/>
    <w:rsid w:val="003C1486"/>
    <w:rsid w:val="003C4916"/>
    <w:rsid w:val="003C5AD8"/>
    <w:rsid w:val="003C5CC0"/>
    <w:rsid w:val="003C69BB"/>
    <w:rsid w:val="003C7A32"/>
    <w:rsid w:val="003C7AFC"/>
    <w:rsid w:val="003C7BEA"/>
    <w:rsid w:val="003C7C2C"/>
    <w:rsid w:val="003D1A45"/>
    <w:rsid w:val="003D1EB6"/>
    <w:rsid w:val="003D2050"/>
    <w:rsid w:val="003D2967"/>
    <w:rsid w:val="003D356C"/>
    <w:rsid w:val="003D4293"/>
    <w:rsid w:val="003D53E8"/>
    <w:rsid w:val="003D54EC"/>
    <w:rsid w:val="003D770E"/>
    <w:rsid w:val="003E0843"/>
    <w:rsid w:val="003E12A5"/>
    <w:rsid w:val="003E184A"/>
    <w:rsid w:val="003E1856"/>
    <w:rsid w:val="003E23F5"/>
    <w:rsid w:val="003E2617"/>
    <w:rsid w:val="003E2F3C"/>
    <w:rsid w:val="003E35C2"/>
    <w:rsid w:val="003E3967"/>
    <w:rsid w:val="003E39EF"/>
    <w:rsid w:val="003E407A"/>
    <w:rsid w:val="003E40AB"/>
    <w:rsid w:val="003E49DE"/>
    <w:rsid w:val="003E6911"/>
    <w:rsid w:val="003E7E8D"/>
    <w:rsid w:val="003F0A47"/>
    <w:rsid w:val="003F1F61"/>
    <w:rsid w:val="003F3AC9"/>
    <w:rsid w:val="003F3FCD"/>
    <w:rsid w:val="003F5102"/>
    <w:rsid w:val="003F69DE"/>
    <w:rsid w:val="003F7775"/>
    <w:rsid w:val="003F79D1"/>
    <w:rsid w:val="00401B70"/>
    <w:rsid w:val="00401CC8"/>
    <w:rsid w:val="00401DD6"/>
    <w:rsid w:val="00401DF8"/>
    <w:rsid w:val="00401FFD"/>
    <w:rsid w:val="00402920"/>
    <w:rsid w:val="00404696"/>
    <w:rsid w:val="00404C50"/>
    <w:rsid w:val="004063B3"/>
    <w:rsid w:val="00407830"/>
    <w:rsid w:val="00407AF0"/>
    <w:rsid w:val="00407B5B"/>
    <w:rsid w:val="00407D7F"/>
    <w:rsid w:val="0041033A"/>
    <w:rsid w:val="00410C96"/>
    <w:rsid w:val="004117B9"/>
    <w:rsid w:val="00412B76"/>
    <w:rsid w:val="0041398F"/>
    <w:rsid w:val="00413BF5"/>
    <w:rsid w:val="00414333"/>
    <w:rsid w:val="00417861"/>
    <w:rsid w:val="00420073"/>
    <w:rsid w:val="00423C1F"/>
    <w:rsid w:val="004242B2"/>
    <w:rsid w:val="00425349"/>
    <w:rsid w:val="00425F85"/>
    <w:rsid w:val="00426AC1"/>
    <w:rsid w:val="00427728"/>
    <w:rsid w:val="00430A20"/>
    <w:rsid w:val="00430C8A"/>
    <w:rsid w:val="00432859"/>
    <w:rsid w:val="004333F3"/>
    <w:rsid w:val="00434C3B"/>
    <w:rsid w:val="0044263A"/>
    <w:rsid w:val="004433CC"/>
    <w:rsid w:val="00443F7A"/>
    <w:rsid w:val="00447389"/>
    <w:rsid w:val="004503B7"/>
    <w:rsid w:val="00450A16"/>
    <w:rsid w:val="004515F4"/>
    <w:rsid w:val="004538CE"/>
    <w:rsid w:val="00453B4E"/>
    <w:rsid w:val="00453FF5"/>
    <w:rsid w:val="0045603C"/>
    <w:rsid w:val="00460143"/>
    <w:rsid w:val="00460466"/>
    <w:rsid w:val="004611C0"/>
    <w:rsid w:val="004611E1"/>
    <w:rsid w:val="00461AB4"/>
    <w:rsid w:val="004623A9"/>
    <w:rsid w:val="0046367D"/>
    <w:rsid w:val="004646EB"/>
    <w:rsid w:val="004648F7"/>
    <w:rsid w:val="00465047"/>
    <w:rsid w:val="00466DC8"/>
    <w:rsid w:val="004702D8"/>
    <w:rsid w:val="0047095B"/>
    <w:rsid w:val="00470CE1"/>
    <w:rsid w:val="004715C4"/>
    <w:rsid w:val="004719B0"/>
    <w:rsid w:val="004719CC"/>
    <w:rsid w:val="004726A6"/>
    <w:rsid w:val="00472C9C"/>
    <w:rsid w:val="00474E0E"/>
    <w:rsid w:val="004752E2"/>
    <w:rsid w:val="004758A7"/>
    <w:rsid w:val="00475A73"/>
    <w:rsid w:val="00475FAF"/>
    <w:rsid w:val="00476842"/>
    <w:rsid w:val="00476A51"/>
    <w:rsid w:val="0047712D"/>
    <w:rsid w:val="00480C42"/>
    <w:rsid w:val="0048120D"/>
    <w:rsid w:val="0048426D"/>
    <w:rsid w:val="0048447F"/>
    <w:rsid w:val="004848A4"/>
    <w:rsid w:val="0048494C"/>
    <w:rsid w:val="00485BA0"/>
    <w:rsid w:val="00486966"/>
    <w:rsid w:val="00486A5E"/>
    <w:rsid w:val="00486ACD"/>
    <w:rsid w:val="0049097A"/>
    <w:rsid w:val="00490D5F"/>
    <w:rsid w:val="00490D7B"/>
    <w:rsid w:val="0049105B"/>
    <w:rsid w:val="00492140"/>
    <w:rsid w:val="00492FB8"/>
    <w:rsid w:val="00494167"/>
    <w:rsid w:val="004A10F4"/>
    <w:rsid w:val="004A114F"/>
    <w:rsid w:val="004A2C9B"/>
    <w:rsid w:val="004A35D1"/>
    <w:rsid w:val="004A42DD"/>
    <w:rsid w:val="004A63BD"/>
    <w:rsid w:val="004A75AE"/>
    <w:rsid w:val="004B0A4A"/>
    <w:rsid w:val="004B1EC1"/>
    <w:rsid w:val="004B2BB1"/>
    <w:rsid w:val="004B337E"/>
    <w:rsid w:val="004B35C9"/>
    <w:rsid w:val="004B38BC"/>
    <w:rsid w:val="004B55E0"/>
    <w:rsid w:val="004B572D"/>
    <w:rsid w:val="004B6BEA"/>
    <w:rsid w:val="004B7187"/>
    <w:rsid w:val="004B7510"/>
    <w:rsid w:val="004C1587"/>
    <w:rsid w:val="004C3655"/>
    <w:rsid w:val="004C39A5"/>
    <w:rsid w:val="004C3AAF"/>
    <w:rsid w:val="004C565A"/>
    <w:rsid w:val="004C7C32"/>
    <w:rsid w:val="004C7FA8"/>
    <w:rsid w:val="004D0587"/>
    <w:rsid w:val="004D0F0E"/>
    <w:rsid w:val="004D1049"/>
    <w:rsid w:val="004D1EFC"/>
    <w:rsid w:val="004D27AA"/>
    <w:rsid w:val="004D3641"/>
    <w:rsid w:val="004D3F9D"/>
    <w:rsid w:val="004D3FCA"/>
    <w:rsid w:val="004D758D"/>
    <w:rsid w:val="004E0F1B"/>
    <w:rsid w:val="004E325D"/>
    <w:rsid w:val="004E3AFD"/>
    <w:rsid w:val="004E41C3"/>
    <w:rsid w:val="004E443B"/>
    <w:rsid w:val="004F1C56"/>
    <w:rsid w:val="004F5215"/>
    <w:rsid w:val="004F5943"/>
    <w:rsid w:val="004F69B7"/>
    <w:rsid w:val="004F6ECD"/>
    <w:rsid w:val="00504B73"/>
    <w:rsid w:val="00504CC3"/>
    <w:rsid w:val="00505C11"/>
    <w:rsid w:val="0050774A"/>
    <w:rsid w:val="0051305B"/>
    <w:rsid w:val="00513B1C"/>
    <w:rsid w:val="00513D57"/>
    <w:rsid w:val="00514ED7"/>
    <w:rsid w:val="00514FC0"/>
    <w:rsid w:val="00515A86"/>
    <w:rsid w:val="00515EB7"/>
    <w:rsid w:val="00516F5E"/>
    <w:rsid w:val="005208D8"/>
    <w:rsid w:val="00521486"/>
    <w:rsid w:val="005239DF"/>
    <w:rsid w:val="00525347"/>
    <w:rsid w:val="00526167"/>
    <w:rsid w:val="005262EF"/>
    <w:rsid w:val="005264D8"/>
    <w:rsid w:val="00526B96"/>
    <w:rsid w:val="005329AC"/>
    <w:rsid w:val="00532E88"/>
    <w:rsid w:val="005330A2"/>
    <w:rsid w:val="0053531E"/>
    <w:rsid w:val="00540810"/>
    <w:rsid w:val="005408E6"/>
    <w:rsid w:val="00540B72"/>
    <w:rsid w:val="00540EED"/>
    <w:rsid w:val="00541CD4"/>
    <w:rsid w:val="00542649"/>
    <w:rsid w:val="00543CCD"/>
    <w:rsid w:val="00544C12"/>
    <w:rsid w:val="00544C98"/>
    <w:rsid w:val="00544E26"/>
    <w:rsid w:val="00546071"/>
    <w:rsid w:val="00546B1D"/>
    <w:rsid w:val="0054754A"/>
    <w:rsid w:val="00547BF9"/>
    <w:rsid w:val="00550266"/>
    <w:rsid w:val="005502CC"/>
    <w:rsid w:val="00550D69"/>
    <w:rsid w:val="005527E5"/>
    <w:rsid w:val="0055288F"/>
    <w:rsid w:val="005528D4"/>
    <w:rsid w:val="00552FAE"/>
    <w:rsid w:val="0055334C"/>
    <w:rsid w:val="005537B4"/>
    <w:rsid w:val="00553C7F"/>
    <w:rsid w:val="0055408D"/>
    <w:rsid w:val="005549E9"/>
    <w:rsid w:val="00554B98"/>
    <w:rsid w:val="00554ECA"/>
    <w:rsid w:val="005565A0"/>
    <w:rsid w:val="005575FA"/>
    <w:rsid w:val="0056260A"/>
    <w:rsid w:val="00566167"/>
    <w:rsid w:val="00566DA7"/>
    <w:rsid w:val="005673F0"/>
    <w:rsid w:val="00570D9A"/>
    <w:rsid w:val="0057117F"/>
    <w:rsid w:val="00571684"/>
    <w:rsid w:val="0057337A"/>
    <w:rsid w:val="0057490F"/>
    <w:rsid w:val="00574E66"/>
    <w:rsid w:val="0057654A"/>
    <w:rsid w:val="00580AD0"/>
    <w:rsid w:val="005810A4"/>
    <w:rsid w:val="00581402"/>
    <w:rsid w:val="00581844"/>
    <w:rsid w:val="00582B87"/>
    <w:rsid w:val="005834B2"/>
    <w:rsid w:val="005837B5"/>
    <w:rsid w:val="005837FC"/>
    <w:rsid w:val="005839FE"/>
    <w:rsid w:val="00584012"/>
    <w:rsid w:val="00585A41"/>
    <w:rsid w:val="0058688A"/>
    <w:rsid w:val="00590198"/>
    <w:rsid w:val="005905E2"/>
    <w:rsid w:val="00591781"/>
    <w:rsid w:val="005935EA"/>
    <w:rsid w:val="005974FF"/>
    <w:rsid w:val="005A0A18"/>
    <w:rsid w:val="005A0D74"/>
    <w:rsid w:val="005A13AF"/>
    <w:rsid w:val="005A3701"/>
    <w:rsid w:val="005A387D"/>
    <w:rsid w:val="005A4706"/>
    <w:rsid w:val="005A4C90"/>
    <w:rsid w:val="005A5FF3"/>
    <w:rsid w:val="005A64DF"/>
    <w:rsid w:val="005A7BA0"/>
    <w:rsid w:val="005B0897"/>
    <w:rsid w:val="005B1208"/>
    <w:rsid w:val="005B1228"/>
    <w:rsid w:val="005B127B"/>
    <w:rsid w:val="005B1B9A"/>
    <w:rsid w:val="005B1BA1"/>
    <w:rsid w:val="005B3F2D"/>
    <w:rsid w:val="005B4125"/>
    <w:rsid w:val="005B4E17"/>
    <w:rsid w:val="005B50BB"/>
    <w:rsid w:val="005B6C98"/>
    <w:rsid w:val="005C665B"/>
    <w:rsid w:val="005C7EF1"/>
    <w:rsid w:val="005D2CA7"/>
    <w:rsid w:val="005D381D"/>
    <w:rsid w:val="005D38DA"/>
    <w:rsid w:val="005D4802"/>
    <w:rsid w:val="005D5F22"/>
    <w:rsid w:val="005D6DE9"/>
    <w:rsid w:val="005E0486"/>
    <w:rsid w:val="005E1244"/>
    <w:rsid w:val="005E1868"/>
    <w:rsid w:val="005E19B7"/>
    <w:rsid w:val="005E1BD0"/>
    <w:rsid w:val="005E2267"/>
    <w:rsid w:val="005E3200"/>
    <w:rsid w:val="005E446C"/>
    <w:rsid w:val="005E4559"/>
    <w:rsid w:val="005E5685"/>
    <w:rsid w:val="005E5EDF"/>
    <w:rsid w:val="005F0461"/>
    <w:rsid w:val="005F0E60"/>
    <w:rsid w:val="005F17A4"/>
    <w:rsid w:val="005F19D8"/>
    <w:rsid w:val="005F317F"/>
    <w:rsid w:val="005F35CF"/>
    <w:rsid w:val="005F4023"/>
    <w:rsid w:val="005F66E0"/>
    <w:rsid w:val="005F6D22"/>
    <w:rsid w:val="005F6D9C"/>
    <w:rsid w:val="005F7385"/>
    <w:rsid w:val="00600866"/>
    <w:rsid w:val="00600F78"/>
    <w:rsid w:val="0060168A"/>
    <w:rsid w:val="00603C2A"/>
    <w:rsid w:val="00605538"/>
    <w:rsid w:val="006055CD"/>
    <w:rsid w:val="006062D7"/>
    <w:rsid w:val="00606831"/>
    <w:rsid w:val="006069A9"/>
    <w:rsid w:val="00607092"/>
    <w:rsid w:val="00607135"/>
    <w:rsid w:val="0060741E"/>
    <w:rsid w:val="006103E5"/>
    <w:rsid w:val="006117AD"/>
    <w:rsid w:val="00611D01"/>
    <w:rsid w:val="0061356A"/>
    <w:rsid w:val="00614920"/>
    <w:rsid w:val="00614BA6"/>
    <w:rsid w:val="00616373"/>
    <w:rsid w:val="0061677E"/>
    <w:rsid w:val="006171A6"/>
    <w:rsid w:val="006172F3"/>
    <w:rsid w:val="00620D38"/>
    <w:rsid w:val="00621812"/>
    <w:rsid w:val="00623283"/>
    <w:rsid w:val="0062681B"/>
    <w:rsid w:val="0062760D"/>
    <w:rsid w:val="00630884"/>
    <w:rsid w:val="00631242"/>
    <w:rsid w:val="00631597"/>
    <w:rsid w:val="0063524A"/>
    <w:rsid w:val="00635E20"/>
    <w:rsid w:val="0064131A"/>
    <w:rsid w:val="006419B3"/>
    <w:rsid w:val="00642589"/>
    <w:rsid w:val="0064278D"/>
    <w:rsid w:val="0064478C"/>
    <w:rsid w:val="0064650C"/>
    <w:rsid w:val="006468A3"/>
    <w:rsid w:val="00646B00"/>
    <w:rsid w:val="006479BB"/>
    <w:rsid w:val="00647C96"/>
    <w:rsid w:val="00647D81"/>
    <w:rsid w:val="006519EA"/>
    <w:rsid w:val="00652F0E"/>
    <w:rsid w:val="006545F9"/>
    <w:rsid w:val="00655480"/>
    <w:rsid w:val="00655BE7"/>
    <w:rsid w:val="00656685"/>
    <w:rsid w:val="006574B1"/>
    <w:rsid w:val="00657A66"/>
    <w:rsid w:val="00657DB1"/>
    <w:rsid w:val="00660FDC"/>
    <w:rsid w:val="0066149D"/>
    <w:rsid w:val="00661B27"/>
    <w:rsid w:val="00661C08"/>
    <w:rsid w:val="00662715"/>
    <w:rsid w:val="0066366B"/>
    <w:rsid w:val="006637E2"/>
    <w:rsid w:val="00663851"/>
    <w:rsid w:val="00664546"/>
    <w:rsid w:val="0066493F"/>
    <w:rsid w:val="0066609E"/>
    <w:rsid w:val="00666236"/>
    <w:rsid w:val="00666279"/>
    <w:rsid w:val="006665CE"/>
    <w:rsid w:val="00666CDE"/>
    <w:rsid w:val="00667361"/>
    <w:rsid w:val="00667D2E"/>
    <w:rsid w:val="00671E83"/>
    <w:rsid w:val="006722ED"/>
    <w:rsid w:val="006732A0"/>
    <w:rsid w:val="00673D2E"/>
    <w:rsid w:val="00673D3A"/>
    <w:rsid w:val="00675339"/>
    <w:rsid w:val="006757A4"/>
    <w:rsid w:val="006758D4"/>
    <w:rsid w:val="00675C3D"/>
    <w:rsid w:val="00675D69"/>
    <w:rsid w:val="00676542"/>
    <w:rsid w:val="00676CC2"/>
    <w:rsid w:val="00677132"/>
    <w:rsid w:val="00677140"/>
    <w:rsid w:val="00677292"/>
    <w:rsid w:val="006772EC"/>
    <w:rsid w:val="00677670"/>
    <w:rsid w:val="00677F59"/>
    <w:rsid w:val="00680047"/>
    <w:rsid w:val="0068036A"/>
    <w:rsid w:val="00680528"/>
    <w:rsid w:val="006816A7"/>
    <w:rsid w:val="00681AF8"/>
    <w:rsid w:val="00684A11"/>
    <w:rsid w:val="0068556D"/>
    <w:rsid w:val="00686233"/>
    <w:rsid w:val="006864A0"/>
    <w:rsid w:val="00693E20"/>
    <w:rsid w:val="00694C22"/>
    <w:rsid w:val="006964D8"/>
    <w:rsid w:val="006968C4"/>
    <w:rsid w:val="00696BCB"/>
    <w:rsid w:val="00697B0D"/>
    <w:rsid w:val="006A14DD"/>
    <w:rsid w:val="006A1683"/>
    <w:rsid w:val="006A16E6"/>
    <w:rsid w:val="006A1844"/>
    <w:rsid w:val="006A21F8"/>
    <w:rsid w:val="006A258E"/>
    <w:rsid w:val="006A376E"/>
    <w:rsid w:val="006A4C7F"/>
    <w:rsid w:val="006A6CC5"/>
    <w:rsid w:val="006A7931"/>
    <w:rsid w:val="006B0158"/>
    <w:rsid w:val="006B12D0"/>
    <w:rsid w:val="006B1376"/>
    <w:rsid w:val="006B33BC"/>
    <w:rsid w:val="006B4B03"/>
    <w:rsid w:val="006B6172"/>
    <w:rsid w:val="006B6C70"/>
    <w:rsid w:val="006B771D"/>
    <w:rsid w:val="006B78F4"/>
    <w:rsid w:val="006C02A1"/>
    <w:rsid w:val="006C0786"/>
    <w:rsid w:val="006C0870"/>
    <w:rsid w:val="006C2658"/>
    <w:rsid w:val="006C26E0"/>
    <w:rsid w:val="006C30F3"/>
    <w:rsid w:val="006C36FE"/>
    <w:rsid w:val="006C3A10"/>
    <w:rsid w:val="006C463C"/>
    <w:rsid w:val="006C6CDE"/>
    <w:rsid w:val="006C75A6"/>
    <w:rsid w:val="006C7FEB"/>
    <w:rsid w:val="006D0943"/>
    <w:rsid w:val="006D117D"/>
    <w:rsid w:val="006D1E02"/>
    <w:rsid w:val="006D1EFC"/>
    <w:rsid w:val="006D2AD6"/>
    <w:rsid w:val="006D35A1"/>
    <w:rsid w:val="006D395D"/>
    <w:rsid w:val="006D4290"/>
    <w:rsid w:val="006D4D89"/>
    <w:rsid w:val="006D5560"/>
    <w:rsid w:val="006D6222"/>
    <w:rsid w:val="006D6CA0"/>
    <w:rsid w:val="006D7E20"/>
    <w:rsid w:val="006E0E11"/>
    <w:rsid w:val="006E129E"/>
    <w:rsid w:val="006E1D25"/>
    <w:rsid w:val="006E469B"/>
    <w:rsid w:val="006E47C3"/>
    <w:rsid w:val="006E5BA1"/>
    <w:rsid w:val="006E6BF1"/>
    <w:rsid w:val="006F215E"/>
    <w:rsid w:val="006F2406"/>
    <w:rsid w:val="006F2415"/>
    <w:rsid w:val="006F33CD"/>
    <w:rsid w:val="006F40D3"/>
    <w:rsid w:val="006F4931"/>
    <w:rsid w:val="006F4CAD"/>
    <w:rsid w:val="006F647B"/>
    <w:rsid w:val="006F72DC"/>
    <w:rsid w:val="0070018E"/>
    <w:rsid w:val="0070107A"/>
    <w:rsid w:val="00701210"/>
    <w:rsid w:val="007015D3"/>
    <w:rsid w:val="00701DFF"/>
    <w:rsid w:val="007024AF"/>
    <w:rsid w:val="0070257B"/>
    <w:rsid w:val="007040FD"/>
    <w:rsid w:val="00705277"/>
    <w:rsid w:val="0070683E"/>
    <w:rsid w:val="00707212"/>
    <w:rsid w:val="00707FB6"/>
    <w:rsid w:val="0071059E"/>
    <w:rsid w:val="00713907"/>
    <w:rsid w:val="00715563"/>
    <w:rsid w:val="00715AE7"/>
    <w:rsid w:val="007166C4"/>
    <w:rsid w:val="00717A90"/>
    <w:rsid w:val="00717B27"/>
    <w:rsid w:val="00717CDD"/>
    <w:rsid w:val="00717F3F"/>
    <w:rsid w:val="00720FBB"/>
    <w:rsid w:val="00721A09"/>
    <w:rsid w:val="00722590"/>
    <w:rsid w:val="00722FD4"/>
    <w:rsid w:val="00723109"/>
    <w:rsid w:val="00723A4E"/>
    <w:rsid w:val="007243B9"/>
    <w:rsid w:val="007249E8"/>
    <w:rsid w:val="00725388"/>
    <w:rsid w:val="007256CF"/>
    <w:rsid w:val="007265A0"/>
    <w:rsid w:val="0072773A"/>
    <w:rsid w:val="00727AD2"/>
    <w:rsid w:val="007309A3"/>
    <w:rsid w:val="00731289"/>
    <w:rsid w:val="00733B01"/>
    <w:rsid w:val="0073405D"/>
    <w:rsid w:val="007370DD"/>
    <w:rsid w:val="007412C3"/>
    <w:rsid w:val="0074271C"/>
    <w:rsid w:val="007433E0"/>
    <w:rsid w:val="00743D5E"/>
    <w:rsid w:val="00743E98"/>
    <w:rsid w:val="0074438E"/>
    <w:rsid w:val="00746C18"/>
    <w:rsid w:val="00747A42"/>
    <w:rsid w:val="00747D81"/>
    <w:rsid w:val="00753166"/>
    <w:rsid w:val="00753570"/>
    <w:rsid w:val="007536AC"/>
    <w:rsid w:val="00753A84"/>
    <w:rsid w:val="007541DD"/>
    <w:rsid w:val="0075434B"/>
    <w:rsid w:val="00754625"/>
    <w:rsid w:val="00755414"/>
    <w:rsid w:val="0075654B"/>
    <w:rsid w:val="00756764"/>
    <w:rsid w:val="00757D48"/>
    <w:rsid w:val="0076113D"/>
    <w:rsid w:val="00761CE9"/>
    <w:rsid w:val="00762CBC"/>
    <w:rsid w:val="00762FDD"/>
    <w:rsid w:val="00763B33"/>
    <w:rsid w:val="00764869"/>
    <w:rsid w:val="00766C75"/>
    <w:rsid w:val="00767098"/>
    <w:rsid w:val="00767312"/>
    <w:rsid w:val="00767618"/>
    <w:rsid w:val="00767B27"/>
    <w:rsid w:val="00771704"/>
    <w:rsid w:val="00771F3A"/>
    <w:rsid w:val="0077239B"/>
    <w:rsid w:val="00772A42"/>
    <w:rsid w:val="00772B17"/>
    <w:rsid w:val="0077330C"/>
    <w:rsid w:val="00773779"/>
    <w:rsid w:val="0077412A"/>
    <w:rsid w:val="00774417"/>
    <w:rsid w:val="007751EE"/>
    <w:rsid w:val="007752DC"/>
    <w:rsid w:val="007758CC"/>
    <w:rsid w:val="00775A72"/>
    <w:rsid w:val="007766C0"/>
    <w:rsid w:val="0078045C"/>
    <w:rsid w:val="00780D01"/>
    <w:rsid w:val="00781309"/>
    <w:rsid w:val="00782885"/>
    <w:rsid w:val="00784622"/>
    <w:rsid w:val="00787D16"/>
    <w:rsid w:val="007908ED"/>
    <w:rsid w:val="0079229E"/>
    <w:rsid w:val="00792E0D"/>
    <w:rsid w:val="00793BEE"/>
    <w:rsid w:val="00795CD5"/>
    <w:rsid w:val="00797912"/>
    <w:rsid w:val="007A0ADC"/>
    <w:rsid w:val="007A23CA"/>
    <w:rsid w:val="007A3610"/>
    <w:rsid w:val="007A4187"/>
    <w:rsid w:val="007A52BB"/>
    <w:rsid w:val="007A53CB"/>
    <w:rsid w:val="007A6759"/>
    <w:rsid w:val="007A6D3A"/>
    <w:rsid w:val="007A7942"/>
    <w:rsid w:val="007A7DC2"/>
    <w:rsid w:val="007B0036"/>
    <w:rsid w:val="007B02BD"/>
    <w:rsid w:val="007B1DE6"/>
    <w:rsid w:val="007B543A"/>
    <w:rsid w:val="007C1B3A"/>
    <w:rsid w:val="007C2C98"/>
    <w:rsid w:val="007C339A"/>
    <w:rsid w:val="007C3700"/>
    <w:rsid w:val="007C4F4C"/>
    <w:rsid w:val="007C502D"/>
    <w:rsid w:val="007C6B16"/>
    <w:rsid w:val="007C6DC1"/>
    <w:rsid w:val="007D0723"/>
    <w:rsid w:val="007D129E"/>
    <w:rsid w:val="007D12B8"/>
    <w:rsid w:val="007D20F5"/>
    <w:rsid w:val="007D29A9"/>
    <w:rsid w:val="007D4357"/>
    <w:rsid w:val="007D455E"/>
    <w:rsid w:val="007D537D"/>
    <w:rsid w:val="007D5943"/>
    <w:rsid w:val="007D61DA"/>
    <w:rsid w:val="007D6216"/>
    <w:rsid w:val="007D7274"/>
    <w:rsid w:val="007D7772"/>
    <w:rsid w:val="007E0D95"/>
    <w:rsid w:val="007E1CD5"/>
    <w:rsid w:val="007E1FAF"/>
    <w:rsid w:val="007E3747"/>
    <w:rsid w:val="007E44B9"/>
    <w:rsid w:val="007E485F"/>
    <w:rsid w:val="007E4AFC"/>
    <w:rsid w:val="007E4B23"/>
    <w:rsid w:val="007E6CB7"/>
    <w:rsid w:val="007E7839"/>
    <w:rsid w:val="007F0CA9"/>
    <w:rsid w:val="007F0F42"/>
    <w:rsid w:val="007F1108"/>
    <w:rsid w:val="007F1AC0"/>
    <w:rsid w:val="007F3961"/>
    <w:rsid w:val="007F41C6"/>
    <w:rsid w:val="007F4612"/>
    <w:rsid w:val="007F6030"/>
    <w:rsid w:val="007F63FD"/>
    <w:rsid w:val="007F65B3"/>
    <w:rsid w:val="007F6A7A"/>
    <w:rsid w:val="007F6F1A"/>
    <w:rsid w:val="007F703E"/>
    <w:rsid w:val="007F7BC8"/>
    <w:rsid w:val="007F7DE1"/>
    <w:rsid w:val="0080011E"/>
    <w:rsid w:val="00800175"/>
    <w:rsid w:val="00801F19"/>
    <w:rsid w:val="0080212C"/>
    <w:rsid w:val="008025BF"/>
    <w:rsid w:val="00802C5D"/>
    <w:rsid w:val="00802C90"/>
    <w:rsid w:val="008032BA"/>
    <w:rsid w:val="00803460"/>
    <w:rsid w:val="00803E8D"/>
    <w:rsid w:val="00804079"/>
    <w:rsid w:val="0080412A"/>
    <w:rsid w:val="008070FD"/>
    <w:rsid w:val="00807A79"/>
    <w:rsid w:val="00810A49"/>
    <w:rsid w:val="00810F1A"/>
    <w:rsid w:val="00811C4D"/>
    <w:rsid w:val="00812BCE"/>
    <w:rsid w:val="00812BDA"/>
    <w:rsid w:val="00813550"/>
    <w:rsid w:val="0081474D"/>
    <w:rsid w:val="00814D3A"/>
    <w:rsid w:val="008157BB"/>
    <w:rsid w:val="0081651F"/>
    <w:rsid w:val="0081797B"/>
    <w:rsid w:val="00821B1A"/>
    <w:rsid w:val="00821CE5"/>
    <w:rsid w:val="00822C81"/>
    <w:rsid w:val="008234C9"/>
    <w:rsid w:val="008237D9"/>
    <w:rsid w:val="00825B4C"/>
    <w:rsid w:val="008272E5"/>
    <w:rsid w:val="0082750D"/>
    <w:rsid w:val="00830274"/>
    <w:rsid w:val="0083052C"/>
    <w:rsid w:val="00830E57"/>
    <w:rsid w:val="00831556"/>
    <w:rsid w:val="00831759"/>
    <w:rsid w:val="008318BE"/>
    <w:rsid w:val="008329F4"/>
    <w:rsid w:val="00832E1C"/>
    <w:rsid w:val="0083333F"/>
    <w:rsid w:val="00833B92"/>
    <w:rsid w:val="00835CB9"/>
    <w:rsid w:val="00836EA2"/>
    <w:rsid w:val="008379C0"/>
    <w:rsid w:val="00840A43"/>
    <w:rsid w:val="00840EC9"/>
    <w:rsid w:val="00840F97"/>
    <w:rsid w:val="00841168"/>
    <w:rsid w:val="00841355"/>
    <w:rsid w:val="00841971"/>
    <w:rsid w:val="00841FDE"/>
    <w:rsid w:val="0084461D"/>
    <w:rsid w:val="008452D8"/>
    <w:rsid w:val="00845A6A"/>
    <w:rsid w:val="008467FE"/>
    <w:rsid w:val="00846874"/>
    <w:rsid w:val="00847909"/>
    <w:rsid w:val="0085010C"/>
    <w:rsid w:val="00850912"/>
    <w:rsid w:val="00850D1A"/>
    <w:rsid w:val="0085249E"/>
    <w:rsid w:val="00852862"/>
    <w:rsid w:val="00853120"/>
    <w:rsid w:val="00854059"/>
    <w:rsid w:val="008548A4"/>
    <w:rsid w:val="0085539F"/>
    <w:rsid w:val="00856581"/>
    <w:rsid w:val="008567D7"/>
    <w:rsid w:val="008575EE"/>
    <w:rsid w:val="008576C6"/>
    <w:rsid w:val="008607F2"/>
    <w:rsid w:val="008609B6"/>
    <w:rsid w:val="00860E0F"/>
    <w:rsid w:val="008639FA"/>
    <w:rsid w:val="00863AE1"/>
    <w:rsid w:val="008642C9"/>
    <w:rsid w:val="008646C8"/>
    <w:rsid w:val="0086573E"/>
    <w:rsid w:val="00865BA4"/>
    <w:rsid w:val="00866486"/>
    <w:rsid w:val="00867B89"/>
    <w:rsid w:val="0087172B"/>
    <w:rsid w:val="0087191E"/>
    <w:rsid w:val="00872E41"/>
    <w:rsid w:val="0087307D"/>
    <w:rsid w:val="0087448F"/>
    <w:rsid w:val="00875139"/>
    <w:rsid w:val="0087599F"/>
    <w:rsid w:val="00876AC5"/>
    <w:rsid w:val="00882529"/>
    <w:rsid w:val="008831F1"/>
    <w:rsid w:val="00883202"/>
    <w:rsid w:val="00883BB8"/>
    <w:rsid w:val="00883CC3"/>
    <w:rsid w:val="00883D06"/>
    <w:rsid w:val="00884108"/>
    <w:rsid w:val="008847BE"/>
    <w:rsid w:val="00884A57"/>
    <w:rsid w:val="00887616"/>
    <w:rsid w:val="00891544"/>
    <w:rsid w:val="008917C6"/>
    <w:rsid w:val="00891D60"/>
    <w:rsid w:val="008932D0"/>
    <w:rsid w:val="00893472"/>
    <w:rsid w:val="008934BC"/>
    <w:rsid w:val="00894091"/>
    <w:rsid w:val="008940F2"/>
    <w:rsid w:val="0089620F"/>
    <w:rsid w:val="0089630B"/>
    <w:rsid w:val="00897A5C"/>
    <w:rsid w:val="00897D01"/>
    <w:rsid w:val="008A034C"/>
    <w:rsid w:val="008A16C1"/>
    <w:rsid w:val="008A2562"/>
    <w:rsid w:val="008A2F51"/>
    <w:rsid w:val="008A3B3D"/>
    <w:rsid w:val="008A4B23"/>
    <w:rsid w:val="008A5C45"/>
    <w:rsid w:val="008A6909"/>
    <w:rsid w:val="008A70DF"/>
    <w:rsid w:val="008B003B"/>
    <w:rsid w:val="008B049C"/>
    <w:rsid w:val="008B0EF1"/>
    <w:rsid w:val="008B155F"/>
    <w:rsid w:val="008B15A4"/>
    <w:rsid w:val="008B1ECC"/>
    <w:rsid w:val="008B3781"/>
    <w:rsid w:val="008B3ADA"/>
    <w:rsid w:val="008B3F0C"/>
    <w:rsid w:val="008B4FE6"/>
    <w:rsid w:val="008B50B9"/>
    <w:rsid w:val="008B61F7"/>
    <w:rsid w:val="008B6D88"/>
    <w:rsid w:val="008B7312"/>
    <w:rsid w:val="008C0703"/>
    <w:rsid w:val="008C191B"/>
    <w:rsid w:val="008C27A2"/>
    <w:rsid w:val="008C2B8F"/>
    <w:rsid w:val="008C5441"/>
    <w:rsid w:val="008C5713"/>
    <w:rsid w:val="008C631D"/>
    <w:rsid w:val="008C6676"/>
    <w:rsid w:val="008C6A46"/>
    <w:rsid w:val="008C6D8A"/>
    <w:rsid w:val="008D0C27"/>
    <w:rsid w:val="008D1595"/>
    <w:rsid w:val="008D3E06"/>
    <w:rsid w:val="008D4B6E"/>
    <w:rsid w:val="008D4DBC"/>
    <w:rsid w:val="008D6CC4"/>
    <w:rsid w:val="008D7D06"/>
    <w:rsid w:val="008E1060"/>
    <w:rsid w:val="008E10F6"/>
    <w:rsid w:val="008E138A"/>
    <w:rsid w:val="008E1415"/>
    <w:rsid w:val="008E22F0"/>
    <w:rsid w:val="008E2646"/>
    <w:rsid w:val="008E2BAA"/>
    <w:rsid w:val="008E2DD2"/>
    <w:rsid w:val="008E41CD"/>
    <w:rsid w:val="008E4D08"/>
    <w:rsid w:val="008E52B2"/>
    <w:rsid w:val="008E60A9"/>
    <w:rsid w:val="008E6382"/>
    <w:rsid w:val="008E6B86"/>
    <w:rsid w:val="008E7117"/>
    <w:rsid w:val="008F005F"/>
    <w:rsid w:val="008F05BE"/>
    <w:rsid w:val="008F48EC"/>
    <w:rsid w:val="008F4C3A"/>
    <w:rsid w:val="008F56E6"/>
    <w:rsid w:val="009014D5"/>
    <w:rsid w:val="009031F6"/>
    <w:rsid w:val="0090424A"/>
    <w:rsid w:val="009044B3"/>
    <w:rsid w:val="00905432"/>
    <w:rsid w:val="009062CB"/>
    <w:rsid w:val="00907B36"/>
    <w:rsid w:val="009118FB"/>
    <w:rsid w:val="00911C58"/>
    <w:rsid w:val="00913DC4"/>
    <w:rsid w:val="00914192"/>
    <w:rsid w:val="009152CC"/>
    <w:rsid w:val="00916852"/>
    <w:rsid w:val="00916CE8"/>
    <w:rsid w:val="00916D15"/>
    <w:rsid w:val="00916FEA"/>
    <w:rsid w:val="009208C0"/>
    <w:rsid w:val="00922452"/>
    <w:rsid w:val="00922C62"/>
    <w:rsid w:val="00923C26"/>
    <w:rsid w:val="009242A2"/>
    <w:rsid w:val="0092468A"/>
    <w:rsid w:val="00924C1F"/>
    <w:rsid w:val="009264CD"/>
    <w:rsid w:val="00926DB8"/>
    <w:rsid w:val="00930C17"/>
    <w:rsid w:val="00931795"/>
    <w:rsid w:val="0093305B"/>
    <w:rsid w:val="00934A58"/>
    <w:rsid w:val="00934F3C"/>
    <w:rsid w:val="0093525B"/>
    <w:rsid w:val="009402B3"/>
    <w:rsid w:val="009409EE"/>
    <w:rsid w:val="00940ABC"/>
    <w:rsid w:val="00941194"/>
    <w:rsid w:val="009416A3"/>
    <w:rsid w:val="00942B40"/>
    <w:rsid w:val="00944364"/>
    <w:rsid w:val="00946A5B"/>
    <w:rsid w:val="00947187"/>
    <w:rsid w:val="00947443"/>
    <w:rsid w:val="00950709"/>
    <w:rsid w:val="0095222E"/>
    <w:rsid w:val="009522F6"/>
    <w:rsid w:val="00952BFC"/>
    <w:rsid w:val="00953E24"/>
    <w:rsid w:val="009550B3"/>
    <w:rsid w:val="009557C7"/>
    <w:rsid w:val="009558DD"/>
    <w:rsid w:val="0095626D"/>
    <w:rsid w:val="00956C2D"/>
    <w:rsid w:val="00957331"/>
    <w:rsid w:val="00957A3D"/>
    <w:rsid w:val="009601F5"/>
    <w:rsid w:val="00961D88"/>
    <w:rsid w:val="00966173"/>
    <w:rsid w:val="00966469"/>
    <w:rsid w:val="00967B41"/>
    <w:rsid w:val="009700F4"/>
    <w:rsid w:val="00971B10"/>
    <w:rsid w:val="00972427"/>
    <w:rsid w:val="009734AF"/>
    <w:rsid w:val="00973A79"/>
    <w:rsid w:val="009743E2"/>
    <w:rsid w:val="009746F4"/>
    <w:rsid w:val="00974F70"/>
    <w:rsid w:val="00976D02"/>
    <w:rsid w:val="00977987"/>
    <w:rsid w:val="00977A94"/>
    <w:rsid w:val="00981316"/>
    <w:rsid w:val="00981775"/>
    <w:rsid w:val="0098229F"/>
    <w:rsid w:val="0098242F"/>
    <w:rsid w:val="00983264"/>
    <w:rsid w:val="00983F43"/>
    <w:rsid w:val="009842B6"/>
    <w:rsid w:val="00984E2E"/>
    <w:rsid w:val="00985533"/>
    <w:rsid w:val="00986843"/>
    <w:rsid w:val="009869D3"/>
    <w:rsid w:val="00986DA5"/>
    <w:rsid w:val="00990A27"/>
    <w:rsid w:val="00990E30"/>
    <w:rsid w:val="00991373"/>
    <w:rsid w:val="00991724"/>
    <w:rsid w:val="00991A26"/>
    <w:rsid w:val="00991E4F"/>
    <w:rsid w:val="009921D2"/>
    <w:rsid w:val="009922AD"/>
    <w:rsid w:val="00993BA5"/>
    <w:rsid w:val="00996902"/>
    <w:rsid w:val="0099742F"/>
    <w:rsid w:val="00997BAE"/>
    <w:rsid w:val="009A0238"/>
    <w:rsid w:val="009A0FA9"/>
    <w:rsid w:val="009A41CE"/>
    <w:rsid w:val="009A44CA"/>
    <w:rsid w:val="009A4EA3"/>
    <w:rsid w:val="009A4F37"/>
    <w:rsid w:val="009A5820"/>
    <w:rsid w:val="009A6F95"/>
    <w:rsid w:val="009A7A5E"/>
    <w:rsid w:val="009A7E97"/>
    <w:rsid w:val="009A7EC0"/>
    <w:rsid w:val="009A7FF7"/>
    <w:rsid w:val="009B0E2A"/>
    <w:rsid w:val="009B12F3"/>
    <w:rsid w:val="009B1932"/>
    <w:rsid w:val="009B40FF"/>
    <w:rsid w:val="009B4775"/>
    <w:rsid w:val="009B4CB8"/>
    <w:rsid w:val="009B5F61"/>
    <w:rsid w:val="009B62EB"/>
    <w:rsid w:val="009B63B3"/>
    <w:rsid w:val="009B67BA"/>
    <w:rsid w:val="009B738B"/>
    <w:rsid w:val="009B75CF"/>
    <w:rsid w:val="009C0E44"/>
    <w:rsid w:val="009C0F8C"/>
    <w:rsid w:val="009C17CB"/>
    <w:rsid w:val="009C39E2"/>
    <w:rsid w:val="009C48A5"/>
    <w:rsid w:val="009C6FAA"/>
    <w:rsid w:val="009C7E26"/>
    <w:rsid w:val="009D03F1"/>
    <w:rsid w:val="009D1F2E"/>
    <w:rsid w:val="009D2292"/>
    <w:rsid w:val="009D2368"/>
    <w:rsid w:val="009D2FB2"/>
    <w:rsid w:val="009D3881"/>
    <w:rsid w:val="009D3D91"/>
    <w:rsid w:val="009D5575"/>
    <w:rsid w:val="009D59D4"/>
    <w:rsid w:val="009D5B93"/>
    <w:rsid w:val="009D60BC"/>
    <w:rsid w:val="009E04A9"/>
    <w:rsid w:val="009E2500"/>
    <w:rsid w:val="009E2759"/>
    <w:rsid w:val="009E2956"/>
    <w:rsid w:val="009E2A54"/>
    <w:rsid w:val="009E2BC0"/>
    <w:rsid w:val="009E6351"/>
    <w:rsid w:val="009E66DB"/>
    <w:rsid w:val="009E672C"/>
    <w:rsid w:val="009E71AC"/>
    <w:rsid w:val="009E74E1"/>
    <w:rsid w:val="009E7818"/>
    <w:rsid w:val="009F09A1"/>
    <w:rsid w:val="009F144E"/>
    <w:rsid w:val="009F25A3"/>
    <w:rsid w:val="009F269B"/>
    <w:rsid w:val="009F2E42"/>
    <w:rsid w:val="009F3123"/>
    <w:rsid w:val="009F3F18"/>
    <w:rsid w:val="009F51A7"/>
    <w:rsid w:val="009F51CE"/>
    <w:rsid w:val="009F6449"/>
    <w:rsid w:val="009F64BD"/>
    <w:rsid w:val="009F79C1"/>
    <w:rsid w:val="00A0026F"/>
    <w:rsid w:val="00A01A47"/>
    <w:rsid w:val="00A03C54"/>
    <w:rsid w:val="00A05A3A"/>
    <w:rsid w:val="00A05D83"/>
    <w:rsid w:val="00A0652C"/>
    <w:rsid w:val="00A10124"/>
    <w:rsid w:val="00A1067D"/>
    <w:rsid w:val="00A10CDF"/>
    <w:rsid w:val="00A12D24"/>
    <w:rsid w:val="00A13271"/>
    <w:rsid w:val="00A13C19"/>
    <w:rsid w:val="00A14063"/>
    <w:rsid w:val="00A14A94"/>
    <w:rsid w:val="00A15669"/>
    <w:rsid w:val="00A165C7"/>
    <w:rsid w:val="00A16C3C"/>
    <w:rsid w:val="00A17CF2"/>
    <w:rsid w:val="00A20238"/>
    <w:rsid w:val="00A20A8A"/>
    <w:rsid w:val="00A23572"/>
    <w:rsid w:val="00A23CFF"/>
    <w:rsid w:val="00A259B1"/>
    <w:rsid w:val="00A263CF"/>
    <w:rsid w:val="00A26B11"/>
    <w:rsid w:val="00A27338"/>
    <w:rsid w:val="00A31A7A"/>
    <w:rsid w:val="00A31D95"/>
    <w:rsid w:val="00A32BB7"/>
    <w:rsid w:val="00A33FDD"/>
    <w:rsid w:val="00A3495E"/>
    <w:rsid w:val="00A34BAD"/>
    <w:rsid w:val="00A35509"/>
    <w:rsid w:val="00A365BA"/>
    <w:rsid w:val="00A415CC"/>
    <w:rsid w:val="00A41970"/>
    <w:rsid w:val="00A4200C"/>
    <w:rsid w:val="00A426D0"/>
    <w:rsid w:val="00A42984"/>
    <w:rsid w:val="00A42E12"/>
    <w:rsid w:val="00A43EA4"/>
    <w:rsid w:val="00A4432F"/>
    <w:rsid w:val="00A44DD1"/>
    <w:rsid w:val="00A458CF"/>
    <w:rsid w:val="00A466EA"/>
    <w:rsid w:val="00A46A41"/>
    <w:rsid w:val="00A50867"/>
    <w:rsid w:val="00A50D7D"/>
    <w:rsid w:val="00A51683"/>
    <w:rsid w:val="00A5285F"/>
    <w:rsid w:val="00A5426C"/>
    <w:rsid w:val="00A5534F"/>
    <w:rsid w:val="00A554A8"/>
    <w:rsid w:val="00A55911"/>
    <w:rsid w:val="00A5674F"/>
    <w:rsid w:val="00A56A19"/>
    <w:rsid w:val="00A56E9E"/>
    <w:rsid w:val="00A56F3D"/>
    <w:rsid w:val="00A571EF"/>
    <w:rsid w:val="00A60DD3"/>
    <w:rsid w:val="00A61582"/>
    <w:rsid w:val="00A61792"/>
    <w:rsid w:val="00A621FE"/>
    <w:rsid w:val="00A62302"/>
    <w:rsid w:val="00A62E74"/>
    <w:rsid w:val="00A63BA3"/>
    <w:rsid w:val="00A64361"/>
    <w:rsid w:val="00A64576"/>
    <w:rsid w:val="00A648CD"/>
    <w:rsid w:val="00A64BDB"/>
    <w:rsid w:val="00A665F4"/>
    <w:rsid w:val="00A66943"/>
    <w:rsid w:val="00A70379"/>
    <w:rsid w:val="00A709F0"/>
    <w:rsid w:val="00A71052"/>
    <w:rsid w:val="00A71C22"/>
    <w:rsid w:val="00A72180"/>
    <w:rsid w:val="00A724BA"/>
    <w:rsid w:val="00A73F76"/>
    <w:rsid w:val="00A75525"/>
    <w:rsid w:val="00A7590D"/>
    <w:rsid w:val="00A77148"/>
    <w:rsid w:val="00A7744F"/>
    <w:rsid w:val="00A77A6B"/>
    <w:rsid w:val="00A77EC3"/>
    <w:rsid w:val="00A80074"/>
    <w:rsid w:val="00A810B1"/>
    <w:rsid w:val="00A81767"/>
    <w:rsid w:val="00A818A2"/>
    <w:rsid w:val="00A82BAC"/>
    <w:rsid w:val="00A83057"/>
    <w:rsid w:val="00A84C52"/>
    <w:rsid w:val="00A8523A"/>
    <w:rsid w:val="00A856F2"/>
    <w:rsid w:val="00A86679"/>
    <w:rsid w:val="00A90012"/>
    <w:rsid w:val="00A900C9"/>
    <w:rsid w:val="00A91236"/>
    <w:rsid w:val="00A9308F"/>
    <w:rsid w:val="00A93842"/>
    <w:rsid w:val="00A947C6"/>
    <w:rsid w:val="00A94D6C"/>
    <w:rsid w:val="00A95556"/>
    <w:rsid w:val="00A97404"/>
    <w:rsid w:val="00A97450"/>
    <w:rsid w:val="00A9772F"/>
    <w:rsid w:val="00A977A4"/>
    <w:rsid w:val="00A97887"/>
    <w:rsid w:val="00AA06CD"/>
    <w:rsid w:val="00AA0BB1"/>
    <w:rsid w:val="00AA4AD0"/>
    <w:rsid w:val="00AA4CF0"/>
    <w:rsid w:val="00AA5ED9"/>
    <w:rsid w:val="00AA6709"/>
    <w:rsid w:val="00AA71F6"/>
    <w:rsid w:val="00AB08EC"/>
    <w:rsid w:val="00AB09D4"/>
    <w:rsid w:val="00AB0CCF"/>
    <w:rsid w:val="00AB26DD"/>
    <w:rsid w:val="00AB270E"/>
    <w:rsid w:val="00AB3109"/>
    <w:rsid w:val="00AB460F"/>
    <w:rsid w:val="00AB4E02"/>
    <w:rsid w:val="00AB5D4F"/>
    <w:rsid w:val="00AB5E8A"/>
    <w:rsid w:val="00AB754E"/>
    <w:rsid w:val="00AC037B"/>
    <w:rsid w:val="00AC1FAA"/>
    <w:rsid w:val="00AC2D2F"/>
    <w:rsid w:val="00AC37C4"/>
    <w:rsid w:val="00AC5130"/>
    <w:rsid w:val="00AC5E55"/>
    <w:rsid w:val="00AC6209"/>
    <w:rsid w:val="00AC6FAD"/>
    <w:rsid w:val="00AC7E9D"/>
    <w:rsid w:val="00AD01BE"/>
    <w:rsid w:val="00AD01F0"/>
    <w:rsid w:val="00AD0B72"/>
    <w:rsid w:val="00AD2FF8"/>
    <w:rsid w:val="00AD3CF3"/>
    <w:rsid w:val="00AD425D"/>
    <w:rsid w:val="00AD539D"/>
    <w:rsid w:val="00AD54B5"/>
    <w:rsid w:val="00AD5B20"/>
    <w:rsid w:val="00AD7271"/>
    <w:rsid w:val="00AD7699"/>
    <w:rsid w:val="00AE279F"/>
    <w:rsid w:val="00AE2FE4"/>
    <w:rsid w:val="00AE39D3"/>
    <w:rsid w:val="00AE5A5B"/>
    <w:rsid w:val="00AE6973"/>
    <w:rsid w:val="00AE6CCF"/>
    <w:rsid w:val="00AE7617"/>
    <w:rsid w:val="00AE7F1A"/>
    <w:rsid w:val="00AF0F80"/>
    <w:rsid w:val="00AF1132"/>
    <w:rsid w:val="00AF275F"/>
    <w:rsid w:val="00AF30D1"/>
    <w:rsid w:val="00AF3177"/>
    <w:rsid w:val="00AF5679"/>
    <w:rsid w:val="00AF5731"/>
    <w:rsid w:val="00AF62DB"/>
    <w:rsid w:val="00AF7153"/>
    <w:rsid w:val="00B0046E"/>
    <w:rsid w:val="00B037F1"/>
    <w:rsid w:val="00B03983"/>
    <w:rsid w:val="00B03B2F"/>
    <w:rsid w:val="00B04528"/>
    <w:rsid w:val="00B05E15"/>
    <w:rsid w:val="00B06267"/>
    <w:rsid w:val="00B06937"/>
    <w:rsid w:val="00B070BE"/>
    <w:rsid w:val="00B07B0D"/>
    <w:rsid w:val="00B07B55"/>
    <w:rsid w:val="00B11CCC"/>
    <w:rsid w:val="00B11E85"/>
    <w:rsid w:val="00B1335D"/>
    <w:rsid w:val="00B13A83"/>
    <w:rsid w:val="00B17144"/>
    <w:rsid w:val="00B20C6A"/>
    <w:rsid w:val="00B2130D"/>
    <w:rsid w:val="00B2290B"/>
    <w:rsid w:val="00B2294F"/>
    <w:rsid w:val="00B22FB7"/>
    <w:rsid w:val="00B23215"/>
    <w:rsid w:val="00B23CFF"/>
    <w:rsid w:val="00B24C3E"/>
    <w:rsid w:val="00B272D6"/>
    <w:rsid w:val="00B27368"/>
    <w:rsid w:val="00B31127"/>
    <w:rsid w:val="00B31172"/>
    <w:rsid w:val="00B31862"/>
    <w:rsid w:val="00B31F4A"/>
    <w:rsid w:val="00B32906"/>
    <w:rsid w:val="00B356F1"/>
    <w:rsid w:val="00B36AF4"/>
    <w:rsid w:val="00B372DD"/>
    <w:rsid w:val="00B42972"/>
    <w:rsid w:val="00B42EEA"/>
    <w:rsid w:val="00B46721"/>
    <w:rsid w:val="00B468AC"/>
    <w:rsid w:val="00B471A0"/>
    <w:rsid w:val="00B505F1"/>
    <w:rsid w:val="00B52AF7"/>
    <w:rsid w:val="00B551AE"/>
    <w:rsid w:val="00B5629F"/>
    <w:rsid w:val="00B562DF"/>
    <w:rsid w:val="00B60600"/>
    <w:rsid w:val="00B614F8"/>
    <w:rsid w:val="00B618C4"/>
    <w:rsid w:val="00B61AFD"/>
    <w:rsid w:val="00B633B2"/>
    <w:rsid w:val="00B64C49"/>
    <w:rsid w:val="00B660C6"/>
    <w:rsid w:val="00B665B5"/>
    <w:rsid w:val="00B6685A"/>
    <w:rsid w:val="00B71854"/>
    <w:rsid w:val="00B721D7"/>
    <w:rsid w:val="00B72403"/>
    <w:rsid w:val="00B74009"/>
    <w:rsid w:val="00B7429C"/>
    <w:rsid w:val="00B74D60"/>
    <w:rsid w:val="00B76F31"/>
    <w:rsid w:val="00B7757C"/>
    <w:rsid w:val="00B77670"/>
    <w:rsid w:val="00B8029E"/>
    <w:rsid w:val="00B8139F"/>
    <w:rsid w:val="00B8154A"/>
    <w:rsid w:val="00B822A7"/>
    <w:rsid w:val="00B84150"/>
    <w:rsid w:val="00B84E33"/>
    <w:rsid w:val="00B85AB9"/>
    <w:rsid w:val="00B861F4"/>
    <w:rsid w:val="00B911D4"/>
    <w:rsid w:val="00B912CF"/>
    <w:rsid w:val="00B912F0"/>
    <w:rsid w:val="00B92354"/>
    <w:rsid w:val="00B939EF"/>
    <w:rsid w:val="00B94574"/>
    <w:rsid w:val="00B94B98"/>
    <w:rsid w:val="00B96A5B"/>
    <w:rsid w:val="00B970AD"/>
    <w:rsid w:val="00BA10CE"/>
    <w:rsid w:val="00BA1155"/>
    <w:rsid w:val="00BA183F"/>
    <w:rsid w:val="00BA1B6E"/>
    <w:rsid w:val="00BA2B5A"/>
    <w:rsid w:val="00BA44A8"/>
    <w:rsid w:val="00BA4F4E"/>
    <w:rsid w:val="00BA6621"/>
    <w:rsid w:val="00BA6A15"/>
    <w:rsid w:val="00BB0E0D"/>
    <w:rsid w:val="00BB1416"/>
    <w:rsid w:val="00BB3058"/>
    <w:rsid w:val="00BB4CAA"/>
    <w:rsid w:val="00BB4DB1"/>
    <w:rsid w:val="00BB5B64"/>
    <w:rsid w:val="00BB73D9"/>
    <w:rsid w:val="00BB7D29"/>
    <w:rsid w:val="00BC0844"/>
    <w:rsid w:val="00BC0C20"/>
    <w:rsid w:val="00BC1ADD"/>
    <w:rsid w:val="00BC266B"/>
    <w:rsid w:val="00BC2FA7"/>
    <w:rsid w:val="00BC3073"/>
    <w:rsid w:val="00BC469C"/>
    <w:rsid w:val="00BC6165"/>
    <w:rsid w:val="00BC636D"/>
    <w:rsid w:val="00BC6622"/>
    <w:rsid w:val="00BC6BDA"/>
    <w:rsid w:val="00BC7DA2"/>
    <w:rsid w:val="00BD041B"/>
    <w:rsid w:val="00BD0822"/>
    <w:rsid w:val="00BD0F86"/>
    <w:rsid w:val="00BD1A32"/>
    <w:rsid w:val="00BD2113"/>
    <w:rsid w:val="00BD2ABF"/>
    <w:rsid w:val="00BD2BBC"/>
    <w:rsid w:val="00BD2DA8"/>
    <w:rsid w:val="00BD3C1B"/>
    <w:rsid w:val="00BD57F4"/>
    <w:rsid w:val="00BD70A5"/>
    <w:rsid w:val="00BE093C"/>
    <w:rsid w:val="00BE19EB"/>
    <w:rsid w:val="00BE30DC"/>
    <w:rsid w:val="00BE3B55"/>
    <w:rsid w:val="00BE42C0"/>
    <w:rsid w:val="00BE43C9"/>
    <w:rsid w:val="00BE4709"/>
    <w:rsid w:val="00BE4980"/>
    <w:rsid w:val="00BE4BFC"/>
    <w:rsid w:val="00BE5C46"/>
    <w:rsid w:val="00BE6686"/>
    <w:rsid w:val="00BE693D"/>
    <w:rsid w:val="00BF0065"/>
    <w:rsid w:val="00BF0264"/>
    <w:rsid w:val="00BF17E1"/>
    <w:rsid w:val="00BF2E9C"/>
    <w:rsid w:val="00BF36EF"/>
    <w:rsid w:val="00BF3FBB"/>
    <w:rsid w:val="00BF7AEF"/>
    <w:rsid w:val="00C0035A"/>
    <w:rsid w:val="00C0044B"/>
    <w:rsid w:val="00C02A50"/>
    <w:rsid w:val="00C02DD7"/>
    <w:rsid w:val="00C02F1D"/>
    <w:rsid w:val="00C031D1"/>
    <w:rsid w:val="00C04A70"/>
    <w:rsid w:val="00C04B13"/>
    <w:rsid w:val="00C04F95"/>
    <w:rsid w:val="00C04FCC"/>
    <w:rsid w:val="00C06EC5"/>
    <w:rsid w:val="00C10BFB"/>
    <w:rsid w:val="00C11448"/>
    <w:rsid w:val="00C11890"/>
    <w:rsid w:val="00C119EB"/>
    <w:rsid w:val="00C12B66"/>
    <w:rsid w:val="00C12C4E"/>
    <w:rsid w:val="00C13652"/>
    <w:rsid w:val="00C13FCA"/>
    <w:rsid w:val="00C15C4D"/>
    <w:rsid w:val="00C17837"/>
    <w:rsid w:val="00C20358"/>
    <w:rsid w:val="00C21482"/>
    <w:rsid w:val="00C21942"/>
    <w:rsid w:val="00C22E58"/>
    <w:rsid w:val="00C23013"/>
    <w:rsid w:val="00C2323F"/>
    <w:rsid w:val="00C23256"/>
    <w:rsid w:val="00C238AD"/>
    <w:rsid w:val="00C239C7"/>
    <w:rsid w:val="00C23DE1"/>
    <w:rsid w:val="00C24757"/>
    <w:rsid w:val="00C27DB2"/>
    <w:rsid w:val="00C27F82"/>
    <w:rsid w:val="00C27FF7"/>
    <w:rsid w:val="00C30413"/>
    <w:rsid w:val="00C309C1"/>
    <w:rsid w:val="00C31209"/>
    <w:rsid w:val="00C3287B"/>
    <w:rsid w:val="00C32F41"/>
    <w:rsid w:val="00C33003"/>
    <w:rsid w:val="00C347A4"/>
    <w:rsid w:val="00C34A89"/>
    <w:rsid w:val="00C34C5D"/>
    <w:rsid w:val="00C37D16"/>
    <w:rsid w:val="00C41087"/>
    <w:rsid w:val="00C42018"/>
    <w:rsid w:val="00C4283E"/>
    <w:rsid w:val="00C444A2"/>
    <w:rsid w:val="00C472FB"/>
    <w:rsid w:val="00C47835"/>
    <w:rsid w:val="00C521FD"/>
    <w:rsid w:val="00C53BD9"/>
    <w:rsid w:val="00C53E7C"/>
    <w:rsid w:val="00C56A4C"/>
    <w:rsid w:val="00C56DDE"/>
    <w:rsid w:val="00C5705E"/>
    <w:rsid w:val="00C57F06"/>
    <w:rsid w:val="00C605F4"/>
    <w:rsid w:val="00C6061B"/>
    <w:rsid w:val="00C60B62"/>
    <w:rsid w:val="00C61B33"/>
    <w:rsid w:val="00C61FFB"/>
    <w:rsid w:val="00C64E2B"/>
    <w:rsid w:val="00C65AD8"/>
    <w:rsid w:val="00C70C8F"/>
    <w:rsid w:val="00C7131D"/>
    <w:rsid w:val="00C7217C"/>
    <w:rsid w:val="00C72A27"/>
    <w:rsid w:val="00C72BC4"/>
    <w:rsid w:val="00C72DE9"/>
    <w:rsid w:val="00C72E46"/>
    <w:rsid w:val="00C73236"/>
    <w:rsid w:val="00C73316"/>
    <w:rsid w:val="00C738E0"/>
    <w:rsid w:val="00C762FB"/>
    <w:rsid w:val="00C763D1"/>
    <w:rsid w:val="00C76C55"/>
    <w:rsid w:val="00C804BC"/>
    <w:rsid w:val="00C82843"/>
    <w:rsid w:val="00C82E31"/>
    <w:rsid w:val="00C83773"/>
    <w:rsid w:val="00C8571B"/>
    <w:rsid w:val="00C85B83"/>
    <w:rsid w:val="00C86FB1"/>
    <w:rsid w:val="00C912F7"/>
    <w:rsid w:val="00C91B97"/>
    <w:rsid w:val="00C923BB"/>
    <w:rsid w:val="00C92807"/>
    <w:rsid w:val="00C92D19"/>
    <w:rsid w:val="00C93332"/>
    <w:rsid w:val="00C944B5"/>
    <w:rsid w:val="00C94F63"/>
    <w:rsid w:val="00C95058"/>
    <w:rsid w:val="00C9512E"/>
    <w:rsid w:val="00C96F6B"/>
    <w:rsid w:val="00CA1FC1"/>
    <w:rsid w:val="00CA36F2"/>
    <w:rsid w:val="00CA417F"/>
    <w:rsid w:val="00CA4415"/>
    <w:rsid w:val="00CA44CD"/>
    <w:rsid w:val="00CA46BB"/>
    <w:rsid w:val="00CA50E7"/>
    <w:rsid w:val="00CA75D5"/>
    <w:rsid w:val="00CA7F54"/>
    <w:rsid w:val="00CB175E"/>
    <w:rsid w:val="00CB20EF"/>
    <w:rsid w:val="00CB2A24"/>
    <w:rsid w:val="00CB2AF1"/>
    <w:rsid w:val="00CB490B"/>
    <w:rsid w:val="00CC0A17"/>
    <w:rsid w:val="00CC1277"/>
    <w:rsid w:val="00CC20AB"/>
    <w:rsid w:val="00CC29BF"/>
    <w:rsid w:val="00CC2B02"/>
    <w:rsid w:val="00CC353F"/>
    <w:rsid w:val="00CC4309"/>
    <w:rsid w:val="00CC482A"/>
    <w:rsid w:val="00CC49AA"/>
    <w:rsid w:val="00CC5167"/>
    <w:rsid w:val="00CC5FE0"/>
    <w:rsid w:val="00CC7345"/>
    <w:rsid w:val="00CD1A3F"/>
    <w:rsid w:val="00CD38C8"/>
    <w:rsid w:val="00CD5203"/>
    <w:rsid w:val="00CD6312"/>
    <w:rsid w:val="00CD67EC"/>
    <w:rsid w:val="00CD742E"/>
    <w:rsid w:val="00CD79C4"/>
    <w:rsid w:val="00CE0241"/>
    <w:rsid w:val="00CE3587"/>
    <w:rsid w:val="00CE3B1E"/>
    <w:rsid w:val="00CE3E35"/>
    <w:rsid w:val="00CE4FA8"/>
    <w:rsid w:val="00CE503E"/>
    <w:rsid w:val="00CE5C0C"/>
    <w:rsid w:val="00CE5F46"/>
    <w:rsid w:val="00CE6101"/>
    <w:rsid w:val="00CE78A8"/>
    <w:rsid w:val="00CE798F"/>
    <w:rsid w:val="00CE79A8"/>
    <w:rsid w:val="00CF08F0"/>
    <w:rsid w:val="00CF44A4"/>
    <w:rsid w:val="00CF44B1"/>
    <w:rsid w:val="00CF4A4E"/>
    <w:rsid w:val="00CF584B"/>
    <w:rsid w:val="00CF7386"/>
    <w:rsid w:val="00CF744E"/>
    <w:rsid w:val="00CF75DC"/>
    <w:rsid w:val="00CF78C9"/>
    <w:rsid w:val="00CF798E"/>
    <w:rsid w:val="00D01DE2"/>
    <w:rsid w:val="00D03B64"/>
    <w:rsid w:val="00D04D2B"/>
    <w:rsid w:val="00D04DBB"/>
    <w:rsid w:val="00D05408"/>
    <w:rsid w:val="00D05B29"/>
    <w:rsid w:val="00D10027"/>
    <w:rsid w:val="00D110A3"/>
    <w:rsid w:val="00D11D85"/>
    <w:rsid w:val="00D11FDD"/>
    <w:rsid w:val="00D1337D"/>
    <w:rsid w:val="00D13982"/>
    <w:rsid w:val="00D15A6A"/>
    <w:rsid w:val="00D176FB"/>
    <w:rsid w:val="00D203BD"/>
    <w:rsid w:val="00D21A9F"/>
    <w:rsid w:val="00D21F96"/>
    <w:rsid w:val="00D22D51"/>
    <w:rsid w:val="00D24CDF"/>
    <w:rsid w:val="00D25FC5"/>
    <w:rsid w:val="00D2665C"/>
    <w:rsid w:val="00D269DF"/>
    <w:rsid w:val="00D2730D"/>
    <w:rsid w:val="00D3125B"/>
    <w:rsid w:val="00D3187A"/>
    <w:rsid w:val="00D318F6"/>
    <w:rsid w:val="00D31F7F"/>
    <w:rsid w:val="00D32C4E"/>
    <w:rsid w:val="00D33F90"/>
    <w:rsid w:val="00D345F6"/>
    <w:rsid w:val="00D34ABB"/>
    <w:rsid w:val="00D3550C"/>
    <w:rsid w:val="00D3558C"/>
    <w:rsid w:val="00D35642"/>
    <w:rsid w:val="00D36347"/>
    <w:rsid w:val="00D36AE8"/>
    <w:rsid w:val="00D36F24"/>
    <w:rsid w:val="00D41393"/>
    <w:rsid w:val="00D41D45"/>
    <w:rsid w:val="00D41F48"/>
    <w:rsid w:val="00D44294"/>
    <w:rsid w:val="00D45883"/>
    <w:rsid w:val="00D46147"/>
    <w:rsid w:val="00D46ED8"/>
    <w:rsid w:val="00D47529"/>
    <w:rsid w:val="00D475D7"/>
    <w:rsid w:val="00D4789F"/>
    <w:rsid w:val="00D5034D"/>
    <w:rsid w:val="00D51046"/>
    <w:rsid w:val="00D51458"/>
    <w:rsid w:val="00D518C4"/>
    <w:rsid w:val="00D51FC9"/>
    <w:rsid w:val="00D5221D"/>
    <w:rsid w:val="00D5488F"/>
    <w:rsid w:val="00D55C37"/>
    <w:rsid w:val="00D55CD5"/>
    <w:rsid w:val="00D56981"/>
    <w:rsid w:val="00D6006A"/>
    <w:rsid w:val="00D60599"/>
    <w:rsid w:val="00D61AFE"/>
    <w:rsid w:val="00D61C74"/>
    <w:rsid w:val="00D623C8"/>
    <w:rsid w:val="00D62FF9"/>
    <w:rsid w:val="00D63FB8"/>
    <w:rsid w:val="00D648AA"/>
    <w:rsid w:val="00D6769D"/>
    <w:rsid w:val="00D702F3"/>
    <w:rsid w:val="00D711EE"/>
    <w:rsid w:val="00D72B93"/>
    <w:rsid w:val="00D72F77"/>
    <w:rsid w:val="00D73AD1"/>
    <w:rsid w:val="00D740BA"/>
    <w:rsid w:val="00D74A01"/>
    <w:rsid w:val="00D74C3A"/>
    <w:rsid w:val="00D7589B"/>
    <w:rsid w:val="00D766FE"/>
    <w:rsid w:val="00D773D1"/>
    <w:rsid w:val="00D80738"/>
    <w:rsid w:val="00D8078A"/>
    <w:rsid w:val="00D8089E"/>
    <w:rsid w:val="00D80D42"/>
    <w:rsid w:val="00D83A0F"/>
    <w:rsid w:val="00D85ABF"/>
    <w:rsid w:val="00D90857"/>
    <w:rsid w:val="00D9211D"/>
    <w:rsid w:val="00D92532"/>
    <w:rsid w:val="00D94570"/>
    <w:rsid w:val="00D96174"/>
    <w:rsid w:val="00DA060D"/>
    <w:rsid w:val="00DA1050"/>
    <w:rsid w:val="00DA221B"/>
    <w:rsid w:val="00DA34B8"/>
    <w:rsid w:val="00DA3D69"/>
    <w:rsid w:val="00DA6848"/>
    <w:rsid w:val="00DA6BA4"/>
    <w:rsid w:val="00DB0691"/>
    <w:rsid w:val="00DB229E"/>
    <w:rsid w:val="00DB3381"/>
    <w:rsid w:val="00DB4214"/>
    <w:rsid w:val="00DB449F"/>
    <w:rsid w:val="00DB508A"/>
    <w:rsid w:val="00DB678F"/>
    <w:rsid w:val="00DB6C93"/>
    <w:rsid w:val="00DB6E54"/>
    <w:rsid w:val="00DB71E2"/>
    <w:rsid w:val="00DC0D9E"/>
    <w:rsid w:val="00DC0EDC"/>
    <w:rsid w:val="00DC2439"/>
    <w:rsid w:val="00DC35E5"/>
    <w:rsid w:val="00DC44E9"/>
    <w:rsid w:val="00DC5146"/>
    <w:rsid w:val="00DD09F2"/>
    <w:rsid w:val="00DD10D0"/>
    <w:rsid w:val="00DD1748"/>
    <w:rsid w:val="00DD2E80"/>
    <w:rsid w:val="00DD5092"/>
    <w:rsid w:val="00DD5B1A"/>
    <w:rsid w:val="00DD64E5"/>
    <w:rsid w:val="00DD6C07"/>
    <w:rsid w:val="00DD6EB5"/>
    <w:rsid w:val="00DE077E"/>
    <w:rsid w:val="00DE1A1A"/>
    <w:rsid w:val="00DE210C"/>
    <w:rsid w:val="00DE4639"/>
    <w:rsid w:val="00DE48C1"/>
    <w:rsid w:val="00DE62BA"/>
    <w:rsid w:val="00DE67B9"/>
    <w:rsid w:val="00DF12B7"/>
    <w:rsid w:val="00DF2728"/>
    <w:rsid w:val="00DF2ADA"/>
    <w:rsid w:val="00DF333B"/>
    <w:rsid w:val="00DF50B8"/>
    <w:rsid w:val="00DF57AE"/>
    <w:rsid w:val="00DF61CC"/>
    <w:rsid w:val="00E00DC7"/>
    <w:rsid w:val="00E01075"/>
    <w:rsid w:val="00E01B6F"/>
    <w:rsid w:val="00E02A3D"/>
    <w:rsid w:val="00E03352"/>
    <w:rsid w:val="00E0378D"/>
    <w:rsid w:val="00E058AE"/>
    <w:rsid w:val="00E0590F"/>
    <w:rsid w:val="00E060CB"/>
    <w:rsid w:val="00E07768"/>
    <w:rsid w:val="00E10435"/>
    <w:rsid w:val="00E12085"/>
    <w:rsid w:val="00E120C2"/>
    <w:rsid w:val="00E134AC"/>
    <w:rsid w:val="00E1356D"/>
    <w:rsid w:val="00E141A6"/>
    <w:rsid w:val="00E141F2"/>
    <w:rsid w:val="00E144DB"/>
    <w:rsid w:val="00E1522F"/>
    <w:rsid w:val="00E15AD8"/>
    <w:rsid w:val="00E16888"/>
    <w:rsid w:val="00E16E32"/>
    <w:rsid w:val="00E179A5"/>
    <w:rsid w:val="00E17FF7"/>
    <w:rsid w:val="00E213E8"/>
    <w:rsid w:val="00E21D18"/>
    <w:rsid w:val="00E22764"/>
    <w:rsid w:val="00E22B5D"/>
    <w:rsid w:val="00E23706"/>
    <w:rsid w:val="00E2388A"/>
    <w:rsid w:val="00E240F8"/>
    <w:rsid w:val="00E25221"/>
    <w:rsid w:val="00E25FA6"/>
    <w:rsid w:val="00E26BD4"/>
    <w:rsid w:val="00E26E84"/>
    <w:rsid w:val="00E3165A"/>
    <w:rsid w:val="00E31AEB"/>
    <w:rsid w:val="00E3277C"/>
    <w:rsid w:val="00E3359A"/>
    <w:rsid w:val="00E33BD3"/>
    <w:rsid w:val="00E36533"/>
    <w:rsid w:val="00E37E81"/>
    <w:rsid w:val="00E4114B"/>
    <w:rsid w:val="00E41A69"/>
    <w:rsid w:val="00E41D2F"/>
    <w:rsid w:val="00E4362E"/>
    <w:rsid w:val="00E43A2C"/>
    <w:rsid w:val="00E43CBD"/>
    <w:rsid w:val="00E4416D"/>
    <w:rsid w:val="00E444BC"/>
    <w:rsid w:val="00E4565C"/>
    <w:rsid w:val="00E45971"/>
    <w:rsid w:val="00E4747D"/>
    <w:rsid w:val="00E504EB"/>
    <w:rsid w:val="00E5082B"/>
    <w:rsid w:val="00E554B0"/>
    <w:rsid w:val="00E56151"/>
    <w:rsid w:val="00E56645"/>
    <w:rsid w:val="00E57944"/>
    <w:rsid w:val="00E60C0A"/>
    <w:rsid w:val="00E60FF2"/>
    <w:rsid w:val="00E620FB"/>
    <w:rsid w:val="00E621CD"/>
    <w:rsid w:val="00E627B7"/>
    <w:rsid w:val="00E62D49"/>
    <w:rsid w:val="00E642FA"/>
    <w:rsid w:val="00E656C0"/>
    <w:rsid w:val="00E67272"/>
    <w:rsid w:val="00E7089D"/>
    <w:rsid w:val="00E724EC"/>
    <w:rsid w:val="00E73886"/>
    <w:rsid w:val="00E747B1"/>
    <w:rsid w:val="00E74F31"/>
    <w:rsid w:val="00E759AE"/>
    <w:rsid w:val="00E764FE"/>
    <w:rsid w:val="00E7684E"/>
    <w:rsid w:val="00E778D3"/>
    <w:rsid w:val="00E77BA4"/>
    <w:rsid w:val="00E77CD2"/>
    <w:rsid w:val="00E77CEE"/>
    <w:rsid w:val="00E824AA"/>
    <w:rsid w:val="00E831AA"/>
    <w:rsid w:val="00E835C5"/>
    <w:rsid w:val="00E841B7"/>
    <w:rsid w:val="00E856D0"/>
    <w:rsid w:val="00E85AF1"/>
    <w:rsid w:val="00E8640B"/>
    <w:rsid w:val="00E87745"/>
    <w:rsid w:val="00E90B23"/>
    <w:rsid w:val="00E91033"/>
    <w:rsid w:val="00E91D07"/>
    <w:rsid w:val="00E91DD6"/>
    <w:rsid w:val="00E92755"/>
    <w:rsid w:val="00E9371B"/>
    <w:rsid w:val="00E9426E"/>
    <w:rsid w:val="00E97369"/>
    <w:rsid w:val="00E9781A"/>
    <w:rsid w:val="00EA0308"/>
    <w:rsid w:val="00EA0B05"/>
    <w:rsid w:val="00EA0C34"/>
    <w:rsid w:val="00EA0E4F"/>
    <w:rsid w:val="00EA0F0A"/>
    <w:rsid w:val="00EA3224"/>
    <w:rsid w:val="00EA36A9"/>
    <w:rsid w:val="00EA426B"/>
    <w:rsid w:val="00EA4BE5"/>
    <w:rsid w:val="00EA639B"/>
    <w:rsid w:val="00EA7ECB"/>
    <w:rsid w:val="00EB0A53"/>
    <w:rsid w:val="00EB1611"/>
    <w:rsid w:val="00EB1A59"/>
    <w:rsid w:val="00EB1FBF"/>
    <w:rsid w:val="00EB367A"/>
    <w:rsid w:val="00EB393F"/>
    <w:rsid w:val="00EB44A8"/>
    <w:rsid w:val="00EB551D"/>
    <w:rsid w:val="00EB6819"/>
    <w:rsid w:val="00EB7FBE"/>
    <w:rsid w:val="00EC134A"/>
    <w:rsid w:val="00EC4044"/>
    <w:rsid w:val="00EC462F"/>
    <w:rsid w:val="00EC4783"/>
    <w:rsid w:val="00EC5DB6"/>
    <w:rsid w:val="00EC6B90"/>
    <w:rsid w:val="00EC7042"/>
    <w:rsid w:val="00EC7340"/>
    <w:rsid w:val="00ED0572"/>
    <w:rsid w:val="00ED08A4"/>
    <w:rsid w:val="00ED0AE7"/>
    <w:rsid w:val="00ED27EE"/>
    <w:rsid w:val="00ED2E48"/>
    <w:rsid w:val="00ED33F5"/>
    <w:rsid w:val="00ED3409"/>
    <w:rsid w:val="00ED3EA3"/>
    <w:rsid w:val="00ED5B9E"/>
    <w:rsid w:val="00ED7C31"/>
    <w:rsid w:val="00EE030F"/>
    <w:rsid w:val="00EE045F"/>
    <w:rsid w:val="00EE05AC"/>
    <w:rsid w:val="00EE63B7"/>
    <w:rsid w:val="00EE63EE"/>
    <w:rsid w:val="00EE6496"/>
    <w:rsid w:val="00EE6C47"/>
    <w:rsid w:val="00EE70A0"/>
    <w:rsid w:val="00EF021F"/>
    <w:rsid w:val="00EF06A3"/>
    <w:rsid w:val="00EF0A38"/>
    <w:rsid w:val="00EF0BC8"/>
    <w:rsid w:val="00EF10FF"/>
    <w:rsid w:val="00EF25A7"/>
    <w:rsid w:val="00EF4E44"/>
    <w:rsid w:val="00EF5555"/>
    <w:rsid w:val="00EF67F3"/>
    <w:rsid w:val="00F015F4"/>
    <w:rsid w:val="00F018E5"/>
    <w:rsid w:val="00F0266E"/>
    <w:rsid w:val="00F029E6"/>
    <w:rsid w:val="00F0368F"/>
    <w:rsid w:val="00F03833"/>
    <w:rsid w:val="00F03A34"/>
    <w:rsid w:val="00F04132"/>
    <w:rsid w:val="00F04799"/>
    <w:rsid w:val="00F06568"/>
    <w:rsid w:val="00F0770C"/>
    <w:rsid w:val="00F1218A"/>
    <w:rsid w:val="00F155C9"/>
    <w:rsid w:val="00F16402"/>
    <w:rsid w:val="00F168B8"/>
    <w:rsid w:val="00F16D80"/>
    <w:rsid w:val="00F17557"/>
    <w:rsid w:val="00F178FA"/>
    <w:rsid w:val="00F179D6"/>
    <w:rsid w:val="00F200B0"/>
    <w:rsid w:val="00F20692"/>
    <w:rsid w:val="00F20C84"/>
    <w:rsid w:val="00F20E27"/>
    <w:rsid w:val="00F269C5"/>
    <w:rsid w:val="00F274B7"/>
    <w:rsid w:val="00F27B49"/>
    <w:rsid w:val="00F27F7E"/>
    <w:rsid w:val="00F30F14"/>
    <w:rsid w:val="00F32992"/>
    <w:rsid w:val="00F33820"/>
    <w:rsid w:val="00F33BA9"/>
    <w:rsid w:val="00F35C87"/>
    <w:rsid w:val="00F35D7D"/>
    <w:rsid w:val="00F36250"/>
    <w:rsid w:val="00F405CD"/>
    <w:rsid w:val="00F40778"/>
    <w:rsid w:val="00F43D66"/>
    <w:rsid w:val="00F4471F"/>
    <w:rsid w:val="00F44B38"/>
    <w:rsid w:val="00F44CC8"/>
    <w:rsid w:val="00F453A2"/>
    <w:rsid w:val="00F45F1B"/>
    <w:rsid w:val="00F46CD0"/>
    <w:rsid w:val="00F51CEA"/>
    <w:rsid w:val="00F520E3"/>
    <w:rsid w:val="00F525B9"/>
    <w:rsid w:val="00F545F9"/>
    <w:rsid w:val="00F54F30"/>
    <w:rsid w:val="00F55CE9"/>
    <w:rsid w:val="00F56591"/>
    <w:rsid w:val="00F56CC5"/>
    <w:rsid w:val="00F60E84"/>
    <w:rsid w:val="00F62693"/>
    <w:rsid w:val="00F64764"/>
    <w:rsid w:val="00F661A5"/>
    <w:rsid w:val="00F672BB"/>
    <w:rsid w:val="00F67EED"/>
    <w:rsid w:val="00F70005"/>
    <w:rsid w:val="00F701F9"/>
    <w:rsid w:val="00F7048E"/>
    <w:rsid w:val="00F72644"/>
    <w:rsid w:val="00F72A94"/>
    <w:rsid w:val="00F732FF"/>
    <w:rsid w:val="00F7348A"/>
    <w:rsid w:val="00F77B10"/>
    <w:rsid w:val="00F77FF0"/>
    <w:rsid w:val="00F8015F"/>
    <w:rsid w:val="00F80FC2"/>
    <w:rsid w:val="00F82CF8"/>
    <w:rsid w:val="00F830CF"/>
    <w:rsid w:val="00F832CD"/>
    <w:rsid w:val="00F8474F"/>
    <w:rsid w:val="00F84E59"/>
    <w:rsid w:val="00F85807"/>
    <w:rsid w:val="00F85A6E"/>
    <w:rsid w:val="00F85DC0"/>
    <w:rsid w:val="00F867E7"/>
    <w:rsid w:val="00F869B6"/>
    <w:rsid w:val="00F86A40"/>
    <w:rsid w:val="00F8719F"/>
    <w:rsid w:val="00F9015E"/>
    <w:rsid w:val="00F9345B"/>
    <w:rsid w:val="00F94204"/>
    <w:rsid w:val="00F94C3C"/>
    <w:rsid w:val="00F94E6C"/>
    <w:rsid w:val="00F9523A"/>
    <w:rsid w:val="00F95D0B"/>
    <w:rsid w:val="00F961CE"/>
    <w:rsid w:val="00F97076"/>
    <w:rsid w:val="00F97B18"/>
    <w:rsid w:val="00FA0EF1"/>
    <w:rsid w:val="00FA1512"/>
    <w:rsid w:val="00FA199D"/>
    <w:rsid w:val="00FA3534"/>
    <w:rsid w:val="00FA4896"/>
    <w:rsid w:val="00FA55EF"/>
    <w:rsid w:val="00FA5D13"/>
    <w:rsid w:val="00FA62E7"/>
    <w:rsid w:val="00FA67EF"/>
    <w:rsid w:val="00FA6D90"/>
    <w:rsid w:val="00FA7D96"/>
    <w:rsid w:val="00FB032E"/>
    <w:rsid w:val="00FB04E5"/>
    <w:rsid w:val="00FB1167"/>
    <w:rsid w:val="00FB1ABF"/>
    <w:rsid w:val="00FB2448"/>
    <w:rsid w:val="00FB3E08"/>
    <w:rsid w:val="00FB4CCE"/>
    <w:rsid w:val="00FB5458"/>
    <w:rsid w:val="00FB614B"/>
    <w:rsid w:val="00FB7292"/>
    <w:rsid w:val="00FB7E0C"/>
    <w:rsid w:val="00FC0446"/>
    <w:rsid w:val="00FC1360"/>
    <w:rsid w:val="00FC17AF"/>
    <w:rsid w:val="00FC1FFF"/>
    <w:rsid w:val="00FC223D"/>
    <w:rsid w:val="00FC33CB"/>
    <w:rsid w:val="00FC548E"/>
    <w:rsid w:val="00FC5889"/>
    <w:rsid w:val="00FC7028"/>
    <w:rsid w:val="00FD0297"/>
    <w:rsid w:val="00FD086E"/>
    <w:rsid w:val="00FD2367"/>
    <w:rsid w:val="00FD2699"/>
    <w:rsid w:val="00FD66AF"/>
    <w:rsid w:val="00FD6959"/>
    <w:rsid w:val="00FD6DD7"/>
    <w:rsid w:val="00FE0473"/>
    <w:rsid w:val="00FE2074"/>
    <w:rsid w:val="00FE23B4"/>
    <w:rsid w:val="00FE2692"/>
    <w:rsid w:val="00FE2D1E"/>
    <w:rsid w:val="00FE3078"/>
    <w:rsid w:val="00FE60CE"/>
    <w:rsid w:val="00FE7CAC"/>
    <w:rsid w:val="00FF0526"/>
    <w:rsid w:val="00FF0F25"/>
    <w:rsid w:val="00FF1023"/>
    <w:rsid w:val="00FF12C2"/>
    <w:rsid w:val="00FF1B56"/>
    <w:rsid w:val="00FF2384"/>
    <w:rsid w:val="00FF3650"/>
    <w:rsid w:val="00FF367A"/>
    <w:rsid w:val="00FF55C6"/>
    <w:rsid w:val="00FF638F"/>
    <w:rsid w:val="00FF6B6A"/>
    <w:rsid w:val="00FF6FD7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799DE-924C-4784-9F2C-54B0E7A6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4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6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50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B505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F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505F1"/>
    <w:pPr>
      <w:ind w:left="720"/>
      <w:contextualSpacing/>
    </w:pPr>
  </w:style>
  <w:style w:type="paragraph" w:styleId="NoSpacing">
    <w:name w:val="No Spacing"/>
    <w:uiPriority w:val="1"/>
    <w:qFormat/>
    <w:rsid w:val="00B505F1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5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F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05F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50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05F1"/>
    <w:rPr>
      <w:color w:val="0000FF" w:themeColor="hyperlink"/>
      <w:u w:val="single"/>
    </w:rPr>
  </w:style>
  <w:style w:type="paragraph" w:customStyle="1" w:styleId="DisplayEquationAurora">
    <w:name w:val="Display Equation (Aurora)"/>
    <w:basedOn w:val="Normal"/>
    <w:link w:val="DisplayEquationAuroraChar"/>
    <w:rsid w:val="000D08E5"/>
    <w:pPr>
      <w:tabs>
        <w:tab w:val="center" w:pos="4680"/>
        <w:tab w:val="right" w:pos="9360"/>
      </w:tabs>
      <w:spacing w:after="0" w:line="480" w:lineRule="auto"/>
      <w:ind w:left="360" w:right="360"/>
      <w:jc w:val="both"/>
    </w:pPr>
    <w:rPr>
      <w:rFonts w:ascii="Times New Roman" w:hAnsi="Times New Roman" w:cs="Times New Roman"/>
      <w:color w:val="0D0D0D" w:themeColor="text1" w:themeTint="F2"/>
      <w:sz w:val="24"/>
      <w:szCs w:val="24"/>
    </w:rPr>
  </w:style>
  <w:style w:type="character" w:customStyle="1" w:styleId="DisplayEquationAuroraChar">
    <w:name w:val="Display Equation (Aurora) Char"/>
    <w:basedOn w:val="DefaultParagraphFont"/>
    <w:link w:val="DisplayEquationAurora"/>
    <w:rsid w:val="000D08E5"/>
    <w:rPr>
      <w:rFonts w:ascii="Times New Roman" w:hAnsi="Times New Roman" w:cs="Times New Roman"/>
      <w:color w:val="0D0D0D" w:themeColor="text1" w:themeTint="F2"/>
      <w:sz w:val="24"/>
      <w:szCs w:val="24"/>
      <w:lang w:val="en-GB"/>
    </w:rPr>
  </w:style>
  <w:style w:type="character" w:customStyle="1" w:styleId="SectionBreakAurora">
    <w:name w:val="Section Break (Aurora)"/>
    <w:basedOn w:val="DefaultParagraphFont"/>
    <w:rsid w:val="000D08E5"/>
    <w:rPr>
      <w:rFonts w:ascii="Times New Roman" w:hAnsi="Times New Roman" w:cs="Times New Roman"/>
      <w:color w:val="0D0D0D" w:themeColor="text1" w:themeTint="F2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831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31AA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A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646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semiHidden/>
    <w:unhideWhenUsed/>
    <w:rsid w:val="00C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atex-mathml">
    <w:name w:val="katex-mathml"/>
    <w:basedOn w:val="DefaultParagraphFont"/>
    <w:rsid w:val="00C60B62"/>
  </w:style>
  <w:style w:type="character" w:customStyle="1" w:styleId="mord">
    <w:name w:val="mord"/>
    <w:basedOn w:val="DefaultParagraphFont"/>
    <w:rsid w:val="00C60B62"/>
  </w:style>
  <w:style w:type="character" w:customStyle="1" w:styleId="mrel">
    <w:name w:val="mrel"/>
    <w:basedOn w:val="DefaultParagraphFont"/>
    <w:rsid w:val="00C60B62"/>
  </w:style>
  <w:style w:type="character" w:customStyle="1" w:styleId="mopen">
    <w:name w:val="mopen"/>
    <w:basedOn w:val="DefaultParagraphFont"/>
    <w:rsid w:val="00C60B62"/>
  </w:style>
  <w:style w:type="character" w:customStyle="1" w:styleId="mclose">
    <w:name w:val="mclose"/>
    <w:basedOn w:val="DefaultParagraphFont"/>
    <w:rsid w:val="00C60B62"/>
  </w:style>
  <w:style w:type="character" w:styleId="Strong">
    <w:name w:val="Strong"/>
    <w:basedOn w:val="DefaultParagraphFont"/>
    <w:uiPriority w:val="22"/>
    <w:qFormat/>
    <w:rsid w:val="00C60B62"/>
    <w:rPr>
      <w:b/>
      <w:bCs/>
    </w:rPr>
  </w:style>
  <w:style w:type="character" w:customStyle="1" w:styleId="mbin">
    <w:name w:val="mbin"/>
    <w:basedOn w:val="DefaultParagraphFont"/>
    <w:rsid w:val="00C60B62"/>
  </w:style>
  <w:style w:type="character" w:customStyle="1" w:styleId="vlist-s">
    <w:name w:val="vlist-s"/>
    <w:basedOn w:val="DefaultParagraphFont"/>
    <w:rsid w:val="00C60B62"/>
  </w:style>
  <w:style w:type="character" w:customStyle="1" w:styleId="mpunct">
    <w:name w:val="mpunct"/>
    <w:basedOn w:val="DefaultParagraphFont"/>
    <w:rsid w:val="00C60B62"/>
  </w:style>
  <w:style w:type="character" w:customStyle="1" w:styleId="relative">
    <w:name w:val="relative"/>
    <w:basedOn w:val="DefaultParagraphFont"/>
    <w:rsid w:val="00D73AD1"/>
  </w:style>
  <w:style w:type="paragraph" w:customStyle="1" w:styleId="Default">
    <w:name w:val="Default"/>
    <w:rsid w:val="00D8073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4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236">
          <w:marLeft w:val="-75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253">
          <w:marLeft w:val="-75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07/23167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003/fjs-2024-0805-2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BC78-837F-4D18-BC56-F50FD3D0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macpee IT</Company>
  <LinksUpToDate>false</LinksUpToDate>
  <CharactersWithSpaces>22289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macpee</dc:creator>
  <cp:lastModifiedBy>Calista</cp:lastModifiedBy>
  <cp:revision>28</cp:revision>
  <cp:lastPrinted>2025-03-13T10:42:00Z</cp:lastPrinted>
  <dcterms:created xsi:type="dcterms:W3CDTF">2025-04-21T06:46:00Z</dcterms:created>
  <dcterms:modified xsi:type="dcterms:W3CDTF">2025-04-24T19:06:00Z</dcterms:modified>
</cp:coreProperties>
</file>